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4ABF" w:rsidRDefault="008E4ABF" w:rsidP="008E4ABF">
      <w:pPr>
        <w:pStyle w:val="Default"/>
        <w:rPr>
          <w:sz w:val="22"/>
          <w:szCs w:val="22"/>
        </w:rPr>
      </w:pPr>
      <w:r>
        <w:rPr>
          <w:sz w:val="22"/>
          <w:szCs w:val="22"/>
        </w:rPr>
        <w:t xml:space="preserve">June 2013 – short answer </w:t>
      </w:r>
      <w:r w:rsidR="002C4DE2">
        <w:rPr>
          <w:sz w:val="22"/>
          <w:szCs w:val="22"/>
        </w:rPr>
        <w:t>questions</w:t>
      </w:r>
    </w:p>
    <w:p w:rsidR="008E4ABF" w:rsidRDefault="008E4ABF" w:rsidP="008E4ABF">
      <w:pPr>
        <w:pStyle w:val="Default"/>
        <w:rPr>
          <w:sz w:val="22"/>
          <w:szCs w:val="22"/>
        </w:rPr>
      </w:pPr>
    </w:p>
    <w:p w:rsidR="007D4ED4" w:rsidRPr="007D4ED4" w:rsidRDefault="008E4ABF" w:rsidP="008E4ABF">
      <w:pPr>
        <w:pStyle w:val="Default"/>
        <w:rPr>
          <w:sz w:val="22"/>
          <w:szCs w:val="22"/>
        </w:rPr>
      </w:pPr>
      <w:r>
        <w:rPr>
          <w:b/>
          <w:bCs/>
          <w:sz w:val="22"/>
          <w:szCs w:val="22"/>
        </w:rPr>
        <w:t xml:space="preserve">Questions 01, 02 and 03 are linked and refer to safe practice: </w:t>
      </w:r>
    </w:p>
    <w:p w:rsidR="007D4ED4" w:rsidRDefault="007D4ED4" w:rsidP="008E4ABF">
      <w:pPr>
        <w:pStyle w:val="Default"/>
        <w:rPr>
          <w:b/>
          <w:bCs/>
          <w:sz w:val="22"/>
          <w:szCs w:val="22"/>
        </w:rPr>
      </w:pPr>
    </w:p>
    <w:p w:rsidR="008E4ABF" w:rsidRDefault="008E4ABF" w:rsidP="008E4ABF">
      <w:pPr>
        <w:pStyle w:val="Default"/>
        <w:rPr>
          <w:i/>
          <w:iCs/>
          <w:sz w:val="22"/>
          <w:szCs w:val="22"/>
        </w:rPr>
      </w:pPr>
      <w:r>
        <w:rPr>
          <w:b/>
          <w:bCs/>
          <w:sz w:val="22"/>
          <w:szCs w:val="22"/>
        </w:rPr>
        <w:t xml:space="preserve">Describe two aspects of clothing/personal appearance that a dancer should check in order to be safe when dancing. </w:t>
      </w:r>
      <w:r>
        <w:rPr>
          <w:b/>
          <w:bCs/>
          <w:i/>
          <w:iCs/>
          <w:sz w:val="22"/>
          <w:szCs w:val="22"/>
        </w:rPr>
        <w:t>(2 marks</w:t>
      </w:r>
      <w:r>
        <w:rPr>
          <w:i/>
          <w:iCs/>
          <w:sz w:val="22"/>
          <w:szCs w:val="22"/>
        </w:rPr>
        <w:t xml:space="preserve">) </w:t>
      </w:r>
    </w:p>
    <w:p w:rsidR="007D4ED4" w:rsidRDefault="007D4ED4" w:rsidP="008E4ABF">
      <w:pPr>
        <w:pStyle w:val="Default"/>
        <w:rPr>
          <w:sz w:val="22"/>
          <w:szCs w:val="22"/>
        </w:rPr>
      </w:pPr>
    </w:p>
    <w:p w:rsidR="008E4ABF" w:rsidRDefault="008E4ABF" w:rsidP="008E4ABF">
      <w:pPr>
        <w:pStyle w:val="Default"/>
        <w:rPr>
          <w:sz w:val="22"/>
          <w:szCs w:val="22"/>
        </w:rPr>
      </w:pPr>
      <w:r>
        <w:rPr>
          <w:sz w:val="22"/>
          <w:szCs w:val="22"/>
        </w:rPr>
        <w:t xml:space="preserve">Award marks for each check that is described. </w:t>
      </w:r>
    </w:p>
    <w:p w:rsidR="008E4ABF" w:rsidRDefault="008E4ABF" w:rsidP="008E4ABF">
      <w:pPr>
        <w:pStyle w:val="Default"/>
        <w:rPr>
          <w:sz w:val="22"/>
          <w:szCs w:val="22"/>
        </w:rPr>
      </w:pPr>
      <w:r>
        <w:rPr>
          <w:sz w:val="22"/>
          <w:szCs w:val="22"/>
        </w:rPr>
        <w:t xml:space="preserve">The candidates need to provide some comment about aspects of clothing/appearance that are relevant to safe practice. In some cases descriptions may be very brief but still valid. </w:t>
      </w:r>
    </w:p>
    <w:p w:rsidR="008E4ABF" w:rsidRDefault="008E4ABF" w:rsidP="008E4ABF">
      <w:pPr>
        <w:pStyle w:val="Default"/>
        <w:rPr>
          <w:sz w:val="22"/>
          <w:szCs w:val="22"/>
        </w:rPr>
      </w:pPr>
      <w:r>
        <w:rPr>
          <w:sz w:val="22"/>
          <w:szCs w:val="22"/>
        </w:rPr>
        <w:t xml:space="preserve">The following examples would gain 0 marks </w:t>
      </w:r>
    </w:p>
    <w:p w:rsidR="008E4ABF" w:rsidRDefault="008E4ABF" w:rsidP="008E4ABF">
      <w:pPr>
        <w:pStyle w:val="Default"/>
        <w:rPr>
          <w:sz w:val="22"/>
          <w:szCs w:val="22"/>
        </w:rPr>
      </w:pPr>
      <w:r>
        <w:rPr>
          <w:sz w:val="22"/>
          <w:szCs w:val="22"/>
        </w:rPr>
        <w:t xml:space="preserve">• Jewellery </w:t>
      </w:r>
    </w:p>
    <w:p w:rsidR="008E4ABF" w:rsidRDefault="008E4ABF" w:rsidP="008E4ABF">
      <w:pPr>
        <w:pStyle w:val="Default"/>
        <w:rPr>
          <w:sz w:val="22"/>
          <w:szCs w:val="22"/>
        </w:rPr>
      </w:pPr>
      <w:r>
        <w:rPr>
          <w:sz w:val="22"/>
          <w:szCs w:val="22"/>
        </w:rPr>
        <w:t xml:space="preserve">• Hair </w:t>
      </w:r>
    </w:p>
    <w:p w:rsidR="008E4ABF" w:rsidRDefault="008E4ABF" w:rsidP="008E4ABF">
      <w:pPr>
        <w:pStyle w:val="Default"/>
        <w:rPr>
          <w:sz w:val="22"/>
          <w:szCs w:val="22"/>
        </w:rPr>
      </w:pPr>
      <w:r>
        <w:rPr>
          <w:sz w:val="22"/>
          <w:szCs w:val="22"/>
        </w:rPr>
        <w:t xml:space="preserve">• Ballet shoes </w:t>
      </w:r>
    </w:p>
    <w:p w:rsidR="008E4ABF" w:rsidRDefault="008E4ABF" w:rsidP="008E4ABF">
      <w:pPr>
        <w:pStyle w:val="Default"/>
        <w:rPr>
          <w:sz w:val="22"/>
          <w:szCs w:val="22"/>
        </w:rPr>
      </w:pPr>
    </w:p>
    <w:p w:rsidR="008E4ABF" w:rsidRDefault="008E4ABF" w:rsidP="008E4ABF">
      <w:pPr>
        <w:pStyle w:val="Default"/>
        <w:rPr>
          <w:sz w:val="22"/>
          <w:szCs w:val="22"/>
        </w:rPr>
      </w:pPr>
      <w:r>
        <w:rPr>
          <w:sz w:val="22"/>
          <w:szCs w:val="22"/>
        </w:rPr>
        <w:t xml:space="preserve">The following examples would gain 1 mark each </w:t>
      </w:r>
    </w:p>
    <w:p w:rsidR="008E4ABF" w:rsidRDefault="008E4ABF" w:rsidP="008E4ABF">
      <w:pPr>
        <w:pStyle w:val="Default"/>
        <w:rPr>
          <w:sz w:val="22"/>
          <w:szCs w:val="22"/>
        </w:rPr>
      </w:pPr>
      <w:r>
        <w:rPr>
          <w:sz w:val="22"/>
          <w:szCs w:val="22"/>
        </w:rPr>
        <w:t xml:space="preserve">• No jewellery </w:t>
      </w:r>
    </w:p>
    <w:p w:rsidR="008E4ABF" w:rsidRDefault="008E4ABF" w:rsidP="008E4ABF">
      <w:pPr>
        <w:pStyle w:val="Default"/>
        <w:rPr>
          <w:sz w:val="22"/>
          <w:szCs w:val="22"/>
        </w:rPr>
      </w:pPr>
      <w:r>
        <w:rPr>
          <w:sz w:val="22"/>
          <w:szCs w:val="22"/>
        </w:rPr>
        <w:t xml:space="preserve">• Hair tied back </w:t>
      </w:r>
    </w:p>
    <w:p w:rsidR="008E4ABF" w:rsidRDefault="008E4ABF" w:rsidP="008E4ABF">
      <w:pPr>
        <w:pStyle w:val="Default"/>
        <w:rPr>
          <w:sz w:val="22"/>
          <w:szCs w:val="22"/>
        </w:rPr>
      </w:pPr>
      <w:r>
        <w:rPr>
          <w:sz w:val="22"/>
          <w:szCs w:val="22"/>
        </w:rPr>
        <w:t xml:space="preserve">• Ballet shoes tied securely </w:t>
      </w:r>
    </w:p>
    <w:p w:rsidR="008E4ABF" w:rsidRDefault="008E4ABF" w:rsidP="008E4ABF">
      <w:pPr>
        <w:pStyle w:val="Default"/>
        <w:rPr>
          <w:sz w:val="22"/>
          <w:szCs w:val="22"/>
        </w:rPr>
      </w:pPr>
      <w:r>
        <w:rPr>
          <w:sz w:val="22"/>
          <w:szCs w:val="22"/>
        </w:rPr>
        <w:t xml:space="preserve">Other responses might include </w:t>
      </w:r>
    </w:p>
    <w:p w:rsidR="008E4ABF" w:rsidRDefault="008E4ABF" w:rsidP="008E4ABF">
      <w:pPr>
        <w:pStyle w:val="Default"/>
        <w:rPr>
          <w:sz w:val="22"/>
          <w:szCs w:val="22"/>
        </w:rPr>
      </w:pPr>
      <w:r>
        <w:rPr>
          <w:sz w:val="22"/>
          <w:szCs w:val="22"/>
        </w:rPr>
        <w:t xml:space="preserve">• Clothing that does not interfere with movement or obstruct others </w:t>
      </w:r>
    </w:p>
    <w:p w:rsidR="008E4ABF" w:rsidRDefault="008E4ABF" w:rsidP="008E4ABF">
      <w:pPr>
        <w:pStyle w:val="Default"/>
        <w:rPr>
          <w:sz w:val="22"/>
          <w:szCs w:val="22"/>
        </w:rPr>
      </w:pPr>
      <w:r>
        <w:rPr>
          <w:sz w:val="22"/>
          <w:szCs w:val="22"/>
        </w:rPr>
        <w:t xml:space="preserve">• Trousers are not too </w:t>
      </w:r>
      <w:proofErr w:type="gramStart"/>
      <w:r>
        <w:rPr>
          <w:sz w:val="22"/>
          <w:szCs w:val="22"/>
        </w:rPr>
        <w:t>long/dragging</w:t>
      </w:r>
      <w:proofErr w:type="gramEnd"/>
      <w:r>
        <w:rPr>
          <w:sz w:val="22"/>
          <w:szCs w:val="22"/>
        </w:rPr>
        <w:t xml:space="preserve"> on the floor </w:t>
      </w:r>
    </w:p>
    <w:p w:rsidR="008E4ABF" w:rsidRDefault="008E4ABF" w:rsidP="008E4ABF">
      <w:pPr>
        <w:pStyle w:val="Default"/>
        <w:rPr>
          <w:sz w:val="22"/>
          <w:szCs w:val="22"/>
        </w:rPr>
      </w:pPr>
      <w:r>
        <w:rPr>
          <w:sz w:val="22"/>
          <w:szCs w:val="22"/>
        </w:rPr>
        <w:t xml:space="preserve">• Footwear that is non-slip </w:t>
      </w:r>
    </w:p>
    <w:p w:rsidR="008E4ABF" w:rsidRDefault="008E4ABF" w:rsidP="008E4ABF">
      <w:pPr>
        <w:pStyle w:val="Default"/>
        <w:rPr>
          <w:sz w:val="22"/>
          <w:szCs w:val="22"/>
        </w:rPr>
      </w:pPr>
    </w:p>
    <w:p w:rsidR="008E4ABF" w:rsidRDefault="008E4ABF" w:rsidP="008E4ABF">
      <w:pPr>
        <w:pStyle w:val="Default"/>
        <w:rPr>
          <w:sz w:val="22"/>
          <w:szCs w:val="22"/>
        </w:rPr>
      </w:pPr>
      <w:r>
        <w:rPr>
          <w:sz w:val="22"/>
          <w:szCs w:val="22"/>
        </w:rPr>
        <w:t xml:space="preserve">Additional Guidance </w:t>
      </w:r>
    </w:p>
    <w:p w:rsidR="008E4ABF" w:rsidRDefault="008E4ABF" w:rsidP="008E4ABF">
      <w:pPr>
        <w:pStyle w:val="Default"/>
        <w:rPr>
          <w:sz w:val="22"/>
          <w:szCs w:val="22"/>
        </w:rPr>
      </w:pPr>
      <w:r>
        <w:rPr>
          <w:sz w:val="22"/>
          <w:szCs w:val="22"/>
        </w:rPr>
        <w:t xml:space="preserve">Candidates may describe one check they make on two different items of clothing and/or personal appearance. </w:t>
      </w:r>
    </w:p>
    <w:p w:rsidR="008E4ABF" w:rsidRDefault="008E4ABF" w:rsidP="008E4ABF">
      <w:pPr>
        <w:pStyle w:val="Default"/>
        <w:rPr>
          <w:sz w:val="22"/>
          <w:szCs w:val="22"/>
        </w:rPr>
      </w:pPr>
      <w:r>
        <w:rPr>
          <w:sz w:val="22"/>
          <w:szCs w:val="22"/>
        </w:rPr>
        <w:t xml:space="preserve">Candidates may focus on one item and provide descriptions of two things that they check. </w:t>
      </w:r>
    </w:p>
    <w:p w:rsidR="008E4ABF" w:rsidRDefault="008E4ABF" w:rsidP="008E4ABF">
      <w:pPr>
        <w:pStyle w:val="Default"/>
        <w:rPr>
          <w:sz w:val="22"/>
          <w:szCs w:val="22"/>
        </w:rPr>
      </w:pPr>
      <w:r>
        <w:rPr>
          <w:sz w:val="22"/>
          <w:szCs w:val="22"/>
        </w:rPr>
        <w:t xml:space="preserve">Both approaches are valid. </w:t>
      </w:r>
    </w:p>
    <w:p w:rsidR="007D4ED4" w:rsidRDefault="008E4ABF" w:rsidP="008E4ABF">
      <w:pPr>
        <w:pStyle w:val="Default"/>
        <w:rPr>
          <w:sz w:val="22"/>
          <w:szCs w:val="22"/>
        </w:rPr>
      </w:pPr>
      <w:r>
        <w:rPr>
          <w:sz w:val="22"/>
          <w:szCs w:val="22"/>
        </w:rPr>
        <w:t>Candidates must comment on TWO different aspects, regardless of detail, in order to gain 2 marks.</w:t>
      </w:r>
    </w:p>
    <w:p w:rsidR="009960C6" w:rsidRDefault="009960C6" w:rsidP="009960C6">
      <w:pPr>
        <w:pStyle w:val="Default"/>
        <w:pageBreakBefore/>
        <w:rPr>
          <w:b/>
          <w:bCs/>
          <w:i/>
          <w:iCs/>
          <w:sz w:val="22"/>
          <w:szCs w:val="22"/>
        </w:rPr>
      </w:pPr>
      <w:r>
        <w:rPr>
          <w:b/>
          <w:bCs/>
          <w:sz w:val="22"/>
          <w:szCs w:val="22"/>
        </w:rPr>
        <w:lastRenderedPageBreak/>
        <w:t xml:space="preserve">02 Describe two features of a safe dance space. </w:t>
      </w:r>
      <w:r>
        <w:rPr>
          <w:b/>
          <w:bCs/>
          <w:i/>
          <w:iCs/>
          <w:sz w:val="22"/>
          <w:szCs w:val="22"/>
        </w:rPr>
        <w:t xml:space="preserve">(2 marks) </w:t>
      </w:r>
    </w:p>
    <w:p w:rsidR="009960C6" w:rsidRPr="009960C6" w:rsidRDefault="009960C6" w:rsidP="009960C6">
      <w:pPr>
        <w:pStyle w:val="Default"/>
        <w:rPr>
          <w:sz w:val="18"/>
          <w:szCs w:val="18"/>
        </w:rPr>
      </w:pPr>
    </w:p>
    <w:p w:rsidR="009960C6" w:rsidRDefault="009960C6" w:rsidP="009960C6">
      <w:pPr>
        <w:pStyle w:val="Default"/>
        <w:rPr>
          <w:sz w:val="22"/>
          <w:szCs w:val="22"/>
        </w:rPr>
      </w:pPr>
      <w:r>
        <w:rPr>
          <w:sz w:val="22"/>
          <w:szCs w:val="22"/>
        </w:rPr>
        <w:t xml:space="preserve">Award marks for comments that describe how features of the space are connected to an understanding of safe practice. </w:t>
      </w:r>
    </w:p>
    <w:p w:rsidR="009960C6" w:rsidRDefault="009960C6" w:rsidP="009960C6">
      <w:pPr>
        <w:pStyle w:val="Default"/>
        <w:rPr>
          <w:sz w:val="22"/>
          <w:szCs w:val="22"/>
        </w:rPr>
      </w:pPr>
      <w:r>
        <w:rPr>
          <w:sz w:val="22"/>
          <w:szCs w:val="22"/>
        </w:rPr>
        <w:t xml:space="preserve">Candidates may refer to features described below but it is not an exclusive list. Award marks for any description of space that demonstrates understanding of the requirements of a safe dance space. </w:t>
      </w:r>
    </w:p>
    <w:p w:rsidR="009960C6" w:rsidRDefault="009960C6" w:rsidP="009960C6">
      <w:pPr>
        <w:pStyle w:val="Default"/>
        <w:rPr>
          <w:sz w:val="22"/>
          <w:szCs w:val="22"/>
        </w:rPr>
      </w:pPr>
      <w:r>
        <w:rPr>
          <w:sz w:val="22"/>
          <w:szCs w:val="22"/>
        </w:rPr>
        <w:t xml:space="preserve">For example: </w:t>
      </w:r>
    </w:p>
    <w:p w:rsidR="009960C6" w:rsidRDefault="009960C6" w:rsidP="009960C6">
      <w:pPr>
        <w:pStyle w:val="Default"/>
        <w:rPr>
          <w:sz w:val="22"/>
          <w:szCs w:val="22"/>
        </w:rPr>
      </w:pPr>
      <w:r>
        <w:rPr>
          <w:sz w:val="22"/>
          <w:szCs w:val="22"/>
        </w:rPr>
        <w:t xml:space="preserve">• </w:t>
      </w:r>
      <w:proofErr w:type="gramStart"/>
      <w:r>
        <w:rPr>
          <w:sz w:val="22"/>
          <w:szCs w:val="22"/>
        </w:rPr>
        <w:t>no</w:t>
      </w:r>
      <w:proofErr w:type="gramEnd"/>
      <w:r>
        <w:rPr>
          <w:sz w:val="22"/>
          <w:szCs w:val="22"/>
        </w:rPr>
        <w:t xml:space="preserve"> obstacles in the space </w:t>
      </w:r>
    </w:p>
    <w:p w:rsidR="009960C6" w:rsidRDefault="009960C6" w:rsidP="009960C6">
      <w:pPr>
        <w:pStyle w:val="Default"/>
        <w:rPr>
          <w:sz w:val="22"/>
          <w:szCs w:val="22"/>
        </w:rPr>
      </w:pPr>
      <w:r>
        <w:rPr>
          <w:sz w:val="22"/>
          <w:szCs w:val="22"/>
        </w:rPr>
        <w:t xml:space="preserve">• </w:t>
      </w:r>
      <w:proofErr w:type="gramStart"/>
      <w:r>
        <w:rPr>
          <w:sz w:val="22"/>
          <w:szCs w:val="22"/>
        </w:rPr>
        <w:t>the</w:t>
      </w:r>
      <w:proofErr w:type="gramEnd"/>
      <w:r>
        <w:rPr>
          <w:sz w:val="22"/>
          <w:szCs w:val="22"/>
        </w:rPr>
        <w:t xml:space="preserve"> floor should be sprung </w:t>
      </w:r>
    </w:p>
    <w:p w:rsidR="009960C6" w:rsidRDefault="009960C6" w:rsidP="009960C6">
      <w:pPr>
        <w:pStyle w:val="Default"/>
        <w:rPr>
          <w:sz w:val="22"/>
          <w:szCs w:val="22"/>
        </w:rPr>
      </w:pPr>
      <w:r>
        <w:rPr>
          <w:sz w:val="22"/>
          <w:szCs w:val="22"/>
        </w:rPr>
        <w:t xml:space="preserve">• </w:t>
      </w:r>
      <w:proofErr w:type="gramStart"/>
      <w:r>
        <w:rPr>
          <w:sz w:val="22"/>
          <w:szCs w:val="22"/>
        </w:rPr>
        <w:t>the</w:t>
      </w:r>
      <w:proofErr w:type="gramEnd"/>
      <w:r>
        <w:rPr>
          <w:sz w:val="22"/>
          <w:szCs w:val="22"/>
        </w:rPr>
        <w:t xml:space="preserve"> floor should be even/flat </w:t>
      </w:r>
    </w:p>
    <w:p w:rsidR="009960C6" w:rsidRDefault="009960C6" w:rsidP="009960C6">
      <w:pPr>
        <w:pStyle w:val="Default"/>
        <w:rPr>
          <w:sz w:val="22"/>
          <w:szCs w:val="22"/>
        </w:rPr>
      </w:pPr>
      <w:r>
        <w:rPr>
          <w:sz w:val="22"/>
          <w:szCs w:val="22"/>
        </w:rPr>
        <w:t xml:space="preserve">• </w:t>
      </w:r>
      <w:proofErr w:type="gramStart"/>
      <w:r>
        <w:rPr>
          <w:sz w:val="22"/>
          <w:szCs w:val="22"/>
        </w:rPr>
        <w:t>the</w:t>
      </w:r>
      <w:proofErr w:type="gramEnd"/>
      <w:r>
        <w:rPr>
          <w:sz w:val="22"/>
          <w:szCs w:val="22"/>
        </w:rPr>
        <w:t xml:space="preserve"> space should be ventilated </w:t>
      </w:r>
    </w:p>
    <w:p w:rsidR="009960C6" w:rsidRDefault="009960C6" w:rsidP="009960C6">
      <w:pPr>
        <w:pStyle w:val="Default"/>
        <w:rPr>
          <w:sz w:val="22"/>
          <w:szCs w:val="22"/>
        </w:rPr>
      </w:pPr>
      <w:r>
        <w:rPr>
          <w:sz w:val="22"/>
          <w:szCs w:val="22"/>
        </w:rPr>
        <w:t xml:space="preserve">• </w:t>
      </w:r>
      <w:proofErr w:type="gramStart"/>
      <w:r>
        <w:rPr>
          <w:sz w:val="22"/>
          <w:szCs w:val="22"/>
        </w:rPr>
        <w:t>the</w:t>
      </w:r>
      <w:proofErr w:type="gramEnd"/>
      <w:r>
        <w:rPr>
          <w:sz w:val="22"/>
          <w:szCs w:val="22"/>
        </w:rPr>
        <w:t xml:space="preserve"> temperature should be between 18° and 23° </w:t>
      </w:r>
    </w:p>
    <w:p w:rsidR="009960C6" w:rsidRDefault="009960C6" w:rsidP="009960C6">
      <w:pPr>
        <w:pStyle w:val="Default"/>
        <w:rPr>
          <w:sz w:val="22"/>
          <w:szCs w:val="22"/>
        </w:rPr>
      </w:pPr>
      <w:r>
        <w:rPr>
          <w:sz w:val="22"/>
          <w:szCs w:val="22"/>
        </w:rPr>
        <w:t xml:space="preserve">• </w:t>
      </w:r>
      <w:proofErr w:type="gramStart"/>
      <w:r>
        <w:rPr>
          <w:sz w:val="22"/>
          <w:szCs w:val="22"/>
        </w:rPr>
        <w:t>the</w:t>
      </w:r>
      <w:proofErr w:type="gramEnd"/>
      <w:r>
        <w:rPr>
          <w:sz w:val="22"/>
          <w:szCs w:val="22"/>
        </w:rPr>
        <w:t xml:space="preserve"> space should be well lit. </w:t>
      </w:r>
    </w:p>
    <w:p w:rsidR="009960C6" w:rsidRDefault="009960C6" w:rsidP="008E4ABF">
      <w:pPr>
        <w:pStyle w:val="Default"/>
        <w:rPr>
          <w:sz w:val="22"/>
          <w:szCs w:val="22"/>
        </w:rPr>
      </w:pPr>
    </w:p>
    <w:p w:rsidR="009960C6" w:rsidRDefault="009960C6" w:rsidP="008E4ABF">
      <w:pPr>
        <w:pStyle w:val="Default"/>
        <w:rPr>
          <w:sz w:val="22"/>
          <w:szCs w:val="22"/>
        </w:rPr>
      </w:pPr>
    </w:p>
    <w:p w:rsidR="008E4ABF" w:rsidRDefault="008E4ABF" w:rsidP="008E4ABF">
      <w:pPr>
        <w:pStyle w:val="Default"/>
        <w:rPr>
          <w:sz w:val="22"/>
          <w:szCs w:val="22"/>
        </w:rPr>
      </w:pPr>
      <w:r>
        <w:rPr>
          <w:b/>
          <w:bCs/>
          <w:sz w:val="22"/>
          <w:szCs w:val="22"/>
        </w:rPr>
        <w:t xml:space="preserve">03 Explain how the following aspects of safe practice will help to protect a dancer against injury. </w:t>
      </w:r>
    </w:p>
    <w:p w:rsidR="008E4ABF" w:rsidRDefault="008E4ABF" w:rsidP="008E4ABF">
      <w:pPr>
        <w:pStyle w:val="Default"/>
        <w:rPr>
          <w:sz w:val="22"/>
          <w:szCs w:val="22"/>
        </w:rPr>
      </w:pPr>
      <w:r>
        <w:rPr>
          <w:sz w:val="22"/>
          <w:szCs w:val="22"/>
        </w:rPr>
        <w:t xml:space="preserve">• </w:t>
      </w:r>
      <w:r>
        <w:rPr>
          <w:b/>
          <w:bCs/>
          <w:sz w:val="22"/>
          <w:szCs w:val="22"/>
        </w:rPr>
        <w:t xml:space="preserve">Correct alignment </w:t>
      </w:r>
    </w:p>
    <w:p w:rsidR="008E4ABF" w:rsidRDefault="008E4ABF" w:rsidP="008E4ABF">
      <w:pPr>
        <w:pStyle w:val="Default"/>
        <w:rPr>
          <w:sz w:val="22"/>
          <w:szCs w:val="22"/>
        </w:rPr>
      </w:pPr>
      <w:r>
        <w:rPr>
          <w:sz w:val="22"/>
          <w:szCs w:val="22"/>
        </w:rPr>
        <w:t xml:space="preserve">• </w:t>
      </w:r>
      <w:r>
        <w:rPr>
          <w:b/>
          <w:bCs/>
          <w:sz w:val="22"/>
          <w:szCs w:val="22"/>
        </w:rPr>
        <w:t xml:space="preserve">Warm-up/cool-down </w:t>
      </w:r>
      <w:r>
        <w:rPr>
          <w:b/>
          <w:bCs/>
          <w:i/>
          <w:iCs/>
          <w:sz w:val="22"/>
          <w:szCs w:val="22"/>
        </w:rPr>
        <w:t xml:space="preserve">(6 marks) </w:t>
      </w:r>
    </w:p>
    <w:p w:rsidR="008E4ABF" w:rsidRDefault="008E4ABF" w:rsidP="008E4ABF">
      <w:pPr>
        <w:pStyle w:val="Default"/>
        <w:rPr>
          <w:sz w:val="22"/>
          <w:szCs w:val="22"/>
        </w:rPr>
      </w:pPr>
    </w:p>
    <w:p w:rsidR="008E4ABF" w:rsidRDefault="008E4ABF" w:rsidP="008E4ABF">
      <w:pPr>
        <w:pStyle w:val="Default"/>
        <w:rPr>
          <w:sz w:val="22"/>
          <w:szCs w:val="22"/>
        </w:rPr>
      </w:pPr>
      <w:r>
        <w:rPr>
          <w:sz w:val="22"/>
          <w:szCs w:val="22"/>
        </w:rPr>
        <w:t xml:space="preserve">In the context of this examination, ‘explain’ requires candidates to clarify something by providing more detail and the relevant reasoning. </w:t>
      </w:r>
    </w:p>
    <w:p w:rsidR="008E4ABF" w:rsidRDefault="008E4ABF" w:rsidP="008E4ABF">
      <w:pPr>
        <w:pStyle w:val="Default"/>
        <w:rPr>
          <w:sz w:val="22"/>
          <w:szCs w:val="22"/>
        </w:rPr>
      </w:pPr>
      <w:r>
        <w:rPr>
          <w:sz w:val="22"/>
          <w:szCs w:val="22"/>
        </w:rPr>
        <w:t xml:space="preserve">Award marks for explanation. Knowledge of alignment, warm-up and cool down needs to be applied to the issue of safe practice. </w:t>
      </w:r>
    </w:p>
    <w:p w:rsidR="008E4ABF" w:rsidRDefault="008E4ABF" w:rsidP="008E4ABF">
      <w:pPr>
        <w:pStyle w:val="Default"/>
        <w:rPr>
          <w:sz w:val="22"/>
          <w:szCs w:val="22"/>
        </w:rPr>
      </w:pPr>
      <w:r>
        <w:rPr>
          <w:sz w:val="22"/>
          <w:szCs w:val="22"/>
        </w:rPr>
        <w:t xml:space="preserve">Areas of knowledge that might be applied could include: </w:t>
      </w:r>
    </w:p>
    <w:p w:rsidR="008E4ABF" w:rsidRDefault="008E4ABF" w:rsidP="008E4ABF">
      <w:pPr>
        <w:pStyle w:val="Default"/>
        <w:rPr>
          <w:sz w:val="22"/>
          <w:szCs w:val="22"/>
        </w:rPr>
      </w:pPr>
      <w:r>
        <w:rPr>
          <w:sz w:val="22"/>
          <w:szCs w:val="22"/>
        </w:rPr>
        <w:t xml:space="preserve">• </w:t>
      </w:r>
      <w:proofErr w:type="gramStart"/>
      <w:r>
        <w:rPr>
          <w:sz w:val="22"/>
          <w:szCs w:val="22"/>
        </w:rPr>
        <w:t>changes</w:t>
      </w:r>
      <w:proofErr w:type="gramEnd"/>
      <w:r>
        <w:rPr>
          <w:sz w:val="22"/>
          <w:szCs w:val="22"/>
        </w:rPr>
        <w:t xml:space="preserve"> that take place in the body </w:t>
      </w:r>
    </w:p>
    <w:p w:rsidR="008E4ABF" w:rsidRDefault="008E4ABF" w:rsidP="008E4ABF">
      <w:pPr>
        <w:pStyle w:val="Default"/>
        <w:rPr>
          <w:sz w:val="22"/>
          <w:szCs w:val="22"/>
        </w:rPr>
      </w:pPr>
      <w:r>
        <w:rPr>
          <w:sz w:val="22"/>
          <w:szCs w:val="22"/>
        </w:rPr>
        <w:t xml:space="preserve">• </w:t>
      </w:r>
      <w:proofErr w:type="gramStart"/>
      <w:r>
        <w:rPr>
          <w:sz w:val="22"/>
          <w:szCs w:val="22"/>
        </w:rPr>
        <w:t>anatomical</w:t>
      </w:r>
      <w:proofErr w:type="gramEnd"/>
      <w:r>
        <w:rPr>
          <w:sz w:val="22"/>
          <w:szCs w:val="22"/>
        </w:rPr>
        <w:t xml:space="preserve"> structure </w:t>
      </w:r>
    </w:p>
    <w:p w:rsidR="008E4ABF" w:rsidRDefault="008E4ABF" w:rsidP="008E4ABF">
      <w:pPr>
        <w:pStyle w:val="Default"/>
        <w:rPr>
          <w:sz w:val="22"/>
          <w:szCs w:val="22"/>
        </w:rPr>
      </w:pPr>
      <w:r>
        <w:rPr>
          <w:sz w:val="22"/>
          <w:szCs w:val="22"/>
        </w:rPr>
        <w:t xml:space="preserve">• </w:t>
      </w:r>
      <w:proofErr w:type="gramStart"/>
      <w:r>
        <w:rPr>
          <w:sz w:val="22"/>
          <w:szCs w:val="22"/>
        </w:rPr>
        <w:t>structure</w:t>
      </w:r>
      <w:proofErr w:type="gramEnd"/>
      <w:r>
        <w:rPr>
          <w:sz w:val="22"/>
          <w:szCs w:val="22"/>
        </w:rPr>
        <w:t xml:space="preserve"> of a dance class </w:t>
      </w:r>
    </w:p>
    <w:p w:rsidR="008E4ABF" w:rsidRDefault="008E4ABF" w:rsidP="008E4ABF">
      <w:pPr>
        <w:pStyle w:val="Default"/>
        <w:rPr>
          <w:sz w:val="22"/>
          <w:szCs w:val="22"/>
        </w:rPr>
      </w:pPr>
      <w:r>
        <w:rPr>
          <w:sz w:val="22"/>
          <w:szCs w:val="22"/>
        </w:rPr>
        <w:t xml:space="preserve">• </w:t>
      </w:r>
      <w:proofErr w:type="gramStart"/>
      <w:r>
        <w:rPr>
          <w:sz w:val="22"/>
          <w:szCs w:val="22"/>
        </w:rPr>
        <w:t>weight</w:t>
      </w:r>
      <w:proofErr w:type="gramEnd"/>
      <w:r>
        <w:rPr>
          <w:sz w:val="22"/>
          <w:szCs w:val="22"/>
        </w:rPr>
        <w:t xml:space="preserve"> placement </w:t>
      </w:r>
    </w:p>
    <w:p w:rsidR="008E4ABF" w:rsidRDefault="008E4ABF" w:rsidP="008E4ABF">
      <w:pPr>
        <w:pStyle w:val="Default"/>
        <w:rPr>
          <w:sz w:val="22"/>
          <w:szCs w:val="22"/>
        </w:rPr>
      </w:pPr>
      <w:r>
        <w:rPr>
          <w:sz w:val="22"/>
          <w:szCs w:val="22"/>
        </w:rPr>
        <w:t xml:space="preserve">• </w:t>
      </w:r>
      <w:proofErr w:type="gramStart"/>
      <w:r>
        <w:rPr>
          <w:sz w:val="22"/>
          <w:szCs w:val="22"/>
        </w:rPr>
        <w:t>placement</w:t>
      </w:r>
      <w:proofErr w:type="gramEnd"/>
      <w:r>
        <w:rPr>
          <w:sz w:val="22"/>
          <w:szCs w:val="22"/>
        </w:rPr>
        <w:t xml:space="preserve"> relative to other dancers during support work. </w:t>
      </w:r>
    </w:p>
    <w:p w:rsidR="008E4ABF" w:rsidRDefault="008E4ABF" w:rsidP="008E4ABF">
      <w:pPr>
        <w:pStyle w:val="Default"/>
        <w:rPr>
          <w:sz w:val="22"/>
          <w:szCs w:val="22"/>
        </w:rPr>
      </w:pPr>
    </w:p>
    <w:p w:rsidR="008E4ABF" w:rsidRDefault="008E4ABF" w:rsidP="008E4ABF">
      <w:pPr>
        <w:pStyle w:val="Default"/>
        <w:rPr>
          <w:b/>
          <w:bCs/>
          <w:sz w:val="18"/>
          <w:szCs w:val="18"/>
        </w:rPr>
      </w:pPr>
      <w:r>
        <w:rPr>
          <w:sz w:val="22"/>
          <w:szCs w:val="22"/>
        </w:rPr>
        <w:t>A maximum of 5 marks can be awarded for one aspect of safe practice where the explanation demonstrates detailed and comprehensive knowledge of safe practice.</w:t>
      </w:r>
      <w:r>
        <w:rPr>
          <w:b/>
          <w:bCs/>
          <w:sz w:val="18"/>
          <w:szCs w:val="18"/>
        </w:rPr>
        <w:t xml:space="preserve"> </w:t>
      </w:r>
    </w:p>
    <w:p w:rsidR="008A239E" w:rsidRDefault="008A239E" w:rsidP="008E4ABF">
      <w:pPr>
        <w:pStyle w:val="Default"/>
        <w:rPr>
          <w:b/>
          <w:bCs/>
          <w:sz w:val="18"/>
          <w:szCs w:val="18"/>
        </w:rPr>
      </w:pPr>
    </w:p>
    <w:p w:rsidR="008A239E" w:rsidRDefault="008A239E" w:rsidP="008E4ABF">
      <w:pPr>
        <w:pStyle w:val="Default"/>
        <w:rPr>
          <w:b/>
          <w:bCs/>
          <w:sz w:val="18"/>
          <w:szCs w:val="18"/>
        </w:rPr>
      </w:pPr>
    </w:p>
    <w:p w:rsidR="008A239E" w:rsidRDefault="008A239E" w:rsidP="008E4ABF">
      <w:pPr>
        <w:pStyle w:val="Default"/>
        <w:rPr>
          <w:b/>
          <w:bCs/>
          <w:sz w:val="18"/>
          <w:szCs w:val="18"/>
        </w:rPr>
      </w:pPr>
    </w:p>
    <w:p w:rsidR="008A239E" w:rsidRDefault="008A239E" w:rsidP="008A239E">
      <w:pPr>
        <w:pStyle w:val="Default"/>
        <w:pageBreakBefore/>
        <w:rPr>
          <w:sz w:val="22"/>
          <w:szCs w:val="22"/>
        </w:rPr>
      </w:pPr>
      <w:r>
        <w:rPr>
          <w:b/>
          <w:bCs/>
          <w:sz w:val="22"/>
          <w:szCs w:val="22"/>
        </w:rPr>
        <w:lastRenderedPageBreak/>
        <w:t xml:space="preserve">Questions 04 and 05 are linked. </w:t>
      </w:r>
    </w:p>
    <w:p w:rsidR="008A239E" w:rsidRDefault="008A239E" w:rsidP="008A239E">
      <w:pPr>
        <w:pStyle w:val="Default"/>
        <w:rPr>
          <w:b/>
          <w:bCs/>
          <w:i/>
          <w:iCs/>
          <w:sz w:val="22"/>
          <w:szCs w:val="22"/>
        </w:rPr>
      </w:pPr>
      <w:r>
        <w:rPr>
          <w:b/>
          <w:bCs/>
          <w:sz w:val="22"/>
          <w:szCs w:val="22"/>
        </w:rPr>
        <w:t>04 Identify four factors that a choreographer might take into account when considering the suitability of dancers for particular roles</w:t>
      </w:r>
      <w:r>
        <w:rPr>
          <w:sz w:val="22"/>
          <w:szCs w:val="22"/>
        </w:rPr>
        <w:t xml:space="preserve">. </w:t>
      </w:r>
      <w:r>
        <w:rPr>
          <w:b/>
          <w:bCs/>
          <w:i/>
          <w:iCs/>
          <w:sz w:val="22"/>
          <w:szCs w:val="22"/>
        </w:rPr>
        <w:t xml:space="preserve">(4 marks) </w:t>
      </w:r>
    </w:p>
    <w:p w:rsidR="008A239E" w:rsidRDefault="008A239E" w:rsidP="008A239E">
      <w:pPr>
        <w:pStyle w:val="Default"/>
        <w:rPr>
          <w:sz w:val="22"/>
          <w:szCs w:val="22"/>
        </w:rPr>
      </w:pPr>
    </w:p>
    <w:p w:rsidR="008A239E" w:rsidRDefault="008A239E" w:rsidP="008A239E">
      <w:pPr>
        <w:pStyle w:val="Default"/>
        <w:rPr>
          <w:sz w:val="22"/>
          <w:szCs w:val="22"/>
        </w:rPr>
      </w:pPr>
      <w:r>
        <w:rPr>
          <w:sz w:val="22"/>
          <w:szCs w:val="22"/>
        </w:rPr>
        <w:t xml:space="preserve">For example: </w:t>
      </w:r>
    </w:p>
    <w:p w:rsidR="008A239E" w:rsidRDefault="008A239E" w:rsidP="008A239E">
      <w:pPr>
        <w:pStyle w:val="Default"/>
        <w:rPr>
          <w:sz w:val="22"/>
          <w:szCs w:val="22"/>
        </w:rPr>
      </w:pPr>
      <w:r>
        <w:rPr>
          <w:sz w:val="22"/>
          <w:szCs w:val="22"/>
        </w:rPr>
        <w:t xml:space="preserve">• </w:t>
      </w:r>
      <w:proofErr w:type="gramStart"/>
      <w:r>
        <w:rPr>
          <w:sz w:val="22"/>
          <w:szCs w:val="22"/>
        </w:rPr>
        <w:t>number</w:t>
      </w:r>
      <w:proofErr w:type="gramEnd"/>
      <w:r>
        <w:rPr>
          <w:sz w:val="22"/>
          <w:szCs w:val="22"/>
        </w:rPr>
        <w:t xml:space="preserve"> </w:t>
      </w:r>
    </w:p>
    <w:p w:rsidR="008A239E" w:rsidRDefault="008A239E" w:rsidP="008A239E">
      <w:pPr>
        <w:pStyle w:val="Default"/>
        <w:rPr>
          <w:sz w:val="22"/>
          <w:szCs w:val="22"/>
        </w:rPr>
      </w:pPr>
      <w:r>
        <w:rPr>
          <w:sz w:val="22"/>
          <w:szCs w:val="22"/>
        </w:rPr>
        <w:t xml:space="preserve">• </w:t>
      </w:r>
      <w:proofErr w:type="gramStart"/>
      <w:r>
        <w:rPr>
          <w:sz w:val="22"/>
          <w:szCs w:val="22"/>
        </w:rPr>
        <w:t>gender</w:t>
      </w:r>
      <w:proofErr w:type="gramEnd"/>
      <w:r>
        <w:rPr>
          <w:sz w:val="22"/>
          <w:szCs w:val="22"/>
        </w:rPr>
        <w:t xml:space="preserve"> </w:t>
      </w:r>
    </w:p>
    <w:p w:rsidR="008A239E" w:rsidRDefault="008A239E" w:rsidP="008A239E">
      <w:pPr>
        <w:pStyle w:val="Default"/>
        <w:rPr>
          <w:sz w:val="22"/>
          <w:szCs w:val="22"/>
        </w:rPr>
      </w:pPr>
      <w:r>
        <w:rPr>
          <w:sz w:val="22"/>
          <w:szCs w:val="22"/>
        </w:rPr>
        <w:t xml:space="preserve">• </w:t>
      </w:r>
      <w:proofErr w:type="gramStart"/>
      <w:r>
        <w:rPr>
          <w:sz w:val="22"/>
          <w:szCs w:val="22"/>
        </w:rPr>
        <w:t>physique</w:t>
      </w:r>
      <w:proofErr w:type="gramEnd"/>
      <w:r>
        <w:rPr>
          <w:sz w:val="22"/>
          <w:szCs w:val="22"/>
        </w:rPr>
        <w:t xml:space="preserve"> </w:t>
      </w:r>
    </w:p>
    <w:p w:rsidR="008A239E" w:rsidRDefault="008A239E" w:rsidP="008A239E">
      <w:pPr>
        <w:pStyle w:val="Default"/>
        <w:rPr>
          <w:sz w:val="22"/>
          <w:szCs w:val="22"/>
        </w:rPr>
      </w:pPr>
      <w:r>
        <w:rPr>
          <w:sz w:val="22"/>
          <w:szCs w:val="22"/>
        </w:rPr>
        <w:t xml:space="preserve">• </w:t>
      </w:r>
      <w:proofErr w:type="gramStart"/>
      <w:r>
        <w:rPr>
          <w:sz w:val="22"/>
          <w:szCs w:val="22"/>
        </w:rPr>
        <w:t>age</w:t>
      </w:r>
      <w:proofErr w:type="gramEnd"/>
      <w:r>
        <w:rPr>
          <w:sz w:val="22"/>
          <w:szCs w:val="22"/>
        </w:rPr>
        <w:t xml:space="preserve"> </w:t>
      </w:r>
    </w:p>
    <w:p w:rsidR="008A239E" w:rsidRDefault="008A239E" w:rsidP="008A239E">
      <w:pPr>
        <w:pStyle w:val="Default"/>
        <w:rPr>
          <w:sz w:val="22"/>
          <w:szCs w:val="22"/>
        </w:rPr>
      </w:pPr>
      <w:r>
        <w:rPr>
          <w:sz w:val="22"/>
          <w:szCs w:val="22"/>
        </w:rPr>
        <w:t xml:space="preserve">• </w:t>
      </w:r>
      <w:proofErr w:type="gramStart"/>
      <w:r>
        <w:rPr>
          <w:sz w:val="22"/>
          <w:szCs w:val="22"/>
        </w:rPr>
        <w:t>status</w:t>
      </w:r>
      <w:proofErr w:type="gramEnd"/>
      <w:r>
        <w:rPr>
          <w:sz w:val="22"/>
          <w:szCs w:val="22"/>
        </w:rPr>
        <w:t xml:space="preserve"> within a company </w:t>
      </w:r>
    </w:p>
    <w:p w:rsidR="008A239E" w:rsidRDefault="008A239E" w:rsidP="008A239E">
      <w:pPr>
        <w:pStyle w:val="Default"/>
        <w:rPr>
          <w:sz w:val="22"/>
          <w:szCs w:val="22"/>
        </w:rPr>
      </w:pPr>
      <w:r>
        <w:rPr>
          <w:sz w:val="22"/>
          <w:szCs w:val="22"/>
        </w:rPr>
        <w:t xml:space="preserve">• </w:t>
      </w:r>
      <w:proofErr w:type="gramStart"/>
      <w:r>
        <w:rPr>
          <w:sz w:val="22"/>
          <w:szCs w:val="22"/>
        </w:rPr>
        <w:t>technical</w:t>
      </w:r>
      <w:proofErr w:type="gramEnd"/>
      <w:r>
        <w:rPr>
          <w:sz w:val="22"/>
          <w:szCs w:val="22"/>
        </w:rPr>
        <w:t xml:space="preserve"> ability </w:t>
      </w:r>
    </w:p>
    <w:p w:rsidR="008A239E" w:rsidRDefault="008A239E" w:rsidP="008A239E">
      <w:pPr>
        <w:pStyle w:val="Default"/>
        <w:rPr>
          <w:sz w:val="22"/>
          <w:szCs w:val="22"/>
        </w:rPr>
      </w:pPr>
      <w:r>
        <w:rPr>
          <w:sz w:val="22"/>
          <w:szCs w:val="22"/>
        </w:rPr>
        <w:t xml:space="preserve">• </w:t>
      </w:r>
      <w:proofErr w:type="gramStart"/>
      <w:r>
        <w:rPr>
          <w:sz w:val="22"/>
          <w:szCs w:val="22"/>
        </w:rPr>
        <w:t>experience</w:t>
      </w:r>
      <w:proofErr w:type="gramEnd"/>
      <w:r>
        <w:rPr>
          <w:sz w:val="22"/>
          <w:szCs w:val="22"/>
        </w:rPr>
        <w:t xml:space="preserve"> of the genre/style </w:t>
      </w:r>
    </w:p>
    <w:p w:rsidR="008A239E" w:rsidRDefault="008A239E" w:rsidP="008A239E">
      <w:pPr>
        <w:pStyle w:val="Default"/>
        <w:rPr>
          <w:sz w:val="22"/>
          <w:szCs w:val="22"/>
        </w:rPr>
      </w:pPr>
      <w:r>
        <w:rPr>
          <w:sz w:val="22"/>
          <w:szCs w:val="22"/>
        </w:rPr>
        <w:t xml:space="preserve">• </w:t>
      </w:r>
      <w:proofErr w:type="gramStart"/>
      <w:r>
        <w:rPr>
          <w:sz w:val="22"/>
          <w:szCs w:val="22"/>
        </w:rPr>
        <w:t>performance/</w:t>
      </w:r>
      <w:proofErr w:type="gramEnd"/>
      <w:r>
        <w:rPr>
          <w:sz w:val="22"/>
          <w:szCs w:val="22"/>
        </w:rPr>
        <w:t xml:space="preserve">interpretative skills </w:t>
      </w:r>
    </w:p>
    <w:p w:rsidR="008A239E" w:rsidRDefault="008A239E" w:rsidP="008A239E">
      <w:pPr>
        <w:pStyle w:val="Default"/>
        <w:rPr>
          <w:sz w:val="22"/>
          <w:szCs w:val="22"/>
        </w:rPr>
      </w:pPr>
      <w:r>
        <w:rPr>
          <w:sz w:val="22"/>
          <w:szCs w:val="22"/>
        </w:rPr>
        <w:t xml:space="preserve">• </w:t>
      </w:r>
      <w:proofErr w:type="gramStart"/>
      <w:r>
        <w:rPr>
          <w:sz w:val="22"/>
          <w:szCs w:val="22"/>
        </w:rPr>
        <w:t>ability</w:t>
      </w:r>
      <w:proofErr w:type="gramEnd"/>
      <w:r>
        <w:rPr>
          <w:sz w:val="22"/>
          <w:szCs w:val="22"/>
        </w:rPr>
        <w:t xml:space="preserve"> to sustain a role. </w:t>
      </w:r>
    </w:p>
    <w:p w:rsidR="008A239E" w:rsidRDefault="008A239E" w:rsidP="008E4ABF">
      <w:pPr>
        <w:pStyle w:val="Default"/>
        <w:rPr>
          <w:b/>
          <w:bCs/>
          <w:sz w:val="18"/>
          <w:szCs w:val="18"/>
        </w:rPr>
      </w:pPr>
    </w:p>
    <w:p w:rsidR="008E4ABF" w:rsidRDefault="008E4ABF" w:rsidP="008E4ABF">
      <w:pPr>
        <w:pStyle w:val="Default"/>
        <w:rPr>
          <w:sz w:val="22"/>
          <w:szCs w:val="22"/>
        </w:rPr>
      </w:pPr>
    </w:p>
    <w:p w:rsidR="008E4ABF" w:rsidRDefault="008E4ABF" w:rsidP="008E4ABF">
      <w:pPr>
        <w:pStyle w:val="Default"/>
        <w:rPr>
          <w:sz w:val="22"/>
          <w:szCs w:val="22"/>
        </w:rPr>
      </w:pPr>
      <w:r>
        <w:rPr>
          <w:sz w:val="22"/>
          <w:szCs w:val="22"/>
        </w:rPr>
        <w:t xml:space="preserve">NB – candidates may refer to social, historic, cultural aspects of dance as well as dance specific considerations. </w:t>
      </w:r>
    </w:p>
    <w:p w:rsidR="007D4ED4" w:rsidRDefault="007D4ED4" w:rsidP="008E4ABF">
      <w:pPr>
        <w:pStyle w:val="Default"/>
        <w:rPr>
          <w:sz w:val="22"/>
          <w:szCs w:val="22"/>
        </w:rPr>
      </w:pPr>
    </w:p>
    <w:p w:rsidR="007D4ED4" w:rsidRDefault="007D4ED4" w:rsidP="008E4ABF">
      <w:pPr>
        <w:pStyle w:val="Default"/>
        <w:rPr>
          <w:sz w:val="22"/>
          <w:szCs w:val="22"/>
        </w:rPr>
      </w:pPr>
    </w:p>
    <w:p w:rsidR="008E4ABF" w:rsidRDefault="008E4ABF" w:rsidP="008E4ABF">
      <w:pPr>
        <w:pStyle w:val="Default"/>
        <w:rPr>
          <w:b/>
          <w:bCs/>
          <w:i/>
          <w:iCs/>
          <w:sz w:val="22"/>
          <w:szCs w:val="22"/>
        </w:rPr>
      </w:pPr>
      <w:r>
        <w:rPr>
          <w:b/>
          <w:bCs/>
          <w:sz w:val="22"/>
          <w:szCs w:val="22"/>
        </w:rPr>
        <w:t xml:space="preserve">05 Explain how the choice of dancers is significant in two professional works that you have studied. </w:t>
      </w:r>
      <w:r>
        <w:rPr>
          <w:b/>
          <w:bCs/>
          <w:i/>
          <w:iCs/>
          <w:sz w:val="22"/>
          <w:szCs w:val="22"/>
        </w:rPr>
        <w:t xml:space="preserve">(6 marks) </w:t>
      </w:r>
    </w:p>
    <w:p w:rsidR="007D4ED4" w:rsidRDefault="007D4ED4" w:rsidP="008E4ABF">
      <w:pPr>
        <w:pStyle w:val="Default"/>
        <w:rPr>
          <w:sz w:val="22"/>
          <w:szCs w:val="22"/>
        </w:rPr>
      </w:pPr>
    </w:p>
    <w:p w:rsidR="008E4ABF" w:rsidRDefault="008E4ABF" w:rsidP="008E4ABF">
      <w:pPr>
        <w:pStyle w:val="Default"/>
        <w:rPr>
          <w:sz w:val="22"/>
          <w:szCs w:val="22"/>
        </w:rPr>
      </w:pPr>
      <w:r>
        <w:rPr>
          <w:sz w:val="22"/>
          <w:szCs w:val="22"/>
        </w:rPr>
        <w:t xml:space="preserve">In the context of this examination, ‘explain’ requires candidates to clarify something by providing more detail and the relevant reasoning. </w:t>
      </w:r>
    </w:p>
    <w:p w:rsidR="008E4ABF" w:rsidRDefault="008E4ABF" w:rsidP="008E4ABF">
      <w:pPr>
        <w:pStyle w:val="Default"/>
        <w:rPr>
          <w:sz w:val="22"/>
          <w:szCs w:val="22"/>
        </w:rPr>
      </w:pPr>
      <w:r>
        <w:rPr>
          <w:sz w:val="22"/>
          <w:szCs w:val="22"/>
        </w:rPr>
        <w:t xml:space="preserve">Award marks for details and reasons that connect the choice of dancer to the specific requirements/demands of a specific role within a professional work. </w:t>
      </w:r>
    </w:p>
    <w:p w:rsidR="008E4ABF" w:rsidRDefault="008E4ABF" w:rsidP="008E4ABF">
      <w:pPr>
        <w:pStyle w:val="Default"/>
        <w:rPr>
          <w:sz w:val="22"/>
          <w:szCs w:val="22"/>
        </w:rPr>
      </w:pPr>
      <w:r>
        <w:rPr>
          <w:sz w:val="22"/>
          <w:szCs w:val="22"/>
        </w:rPr>
        <w:t xml:space="preserve">Award marks for details and reasons that connect the choice of dancer to the wider social, historical and/or cultural context of dance. </w:t>
      </w:r>
    </w:p>
    <w:p w:rsidR="008E4ABF" w:rsidRDefault="008E4ABF" w:rsidP="008E4ABF">
      <w:pPr>
        <w:pStyle w:val="Default"/>
        <w:rPr>
          <w:sz w:val="22"/>
          <w:szCs w:val="22"/>
        </w:rPr>
      </w:pPr>
      <w:r>
        <w:rPr>
          <w:sz w:val="22"/>
          <w:szCs w:val="22"/>
        </w:rPr>
        <w:t xml:space="preserve">Details/reasons might include comments on the following: </w:t>
      </w:r>
    </w:p>
    <w:p w:rsidR="008E4ABF" w:rsidRDefault="008E4ABF" w:rsidP="008E4ABF">
      <w:pPr>
        <w:pStyle w:val="Default"/>
        <w:rPr>
          <w:sz w:val="22"/>
          <w:szCs w:val="22"/>
        </w:rPr>
      </w:pPr>
      <w:r>
        <w:rPr>
          <w:sz w:val="22"/>
          <w:szCs w:val="22"/>
        </w:rPr>
        <w:t xml:space="preserve">• </w:t>
      </w:r>
      <w:proofErr w:type="gramStart"/>
      <w:r>
        <w:rPr>
          <w:sz w:val="22"/>
          <w:szCs w:val="22"/>
        </w:rPr>
        <w:t>ability</w:t>
      </w:r>
      <w:proofErr w:type="gramEnd"/>
      <w:r>
        <w:rPr>
          <w:sz w:val="22"/>
          <w:szCs w:val="22"/>
        </w:rPr>
        <w:t xml:space="preserve"> to communicate any aspect of the choreographic intention, for example, theme, subject matter, narrative, mood, character, relationships </w:t>
      </w:r>
    </w:p>
    <w:p w:rsidR="008E4ABF" w:rsidRDefault="008E4ABF" w:rsidP="008E4ABF">
      <w:pPr>
        <w:pStyle w:val="Default"/>
        <w:rPr>
          <w:sz w:val="22"/>
          <w:szCs w:val="22"/>
        </w:rPr>
      </w:pPr>
      <w:r>
        <w:rPr>
          <w:sz w:val="22"/>
          <w:szCs w:val="22"/>
        </w:rPr>
        <w:t xml:space="preserve">• reinforcing or being consistent with a choreographer’s genre/style </w:t>
      </w:r>
    </w:p>
    <w:p w:rsidR="008E4ABF" w:rsidRDefault="008E4ABF" w:rsidP="008E4ABF">
      <w:pPr>
        <w:pStyle w:val="Default"/>
        <w:rPr>
          <w:sz w:val="22"/>
          <w:szCs w:val="22"/>
        </w:rPr>
      </w:pPr>
      <w:r>
        <w:rPr>
          <w:sz w:val="22"/>
          <w:szCs w:val="22"/>
        </w:rPr>
        <w:t xml:space="preserve">• </w:t>
      </w:r>
      <w:proofErr w:type="gramStart"/>
      <w:r>
        <w:rPr>
          <w:sz w:val="22"/>
          <w:szCs w:val="22"/>
        </w:rPr>
        <w:t>understanding</w:t>
      </w:r>
      <w:proofErr w:type="gramEnd"/>
      <w:r>
        <w:rPr>
          <w:sz w:val="22"/>
          <w:szCs w:val="22"/>
        </w:rPr>
        <w:t xml:space="preserve">, experience and/or ability to adopt a particular approach to working. </w:t>
      </w:r>
    </w:p>
    <w:p w:rsidR="008E4ABF" w:rsidRDefault="008E4ABF" w:rsidP="008E4ABF">
      <w:pPr>
        <w:pStyle w:val="Default"/>
        <w:rPr>
          <w:sz w:val="22"/>
          <w:szCs w:val="22"/>
        </w:rPr>
      </w:pPr>
    </w:p>
    <w:p w:rsidR="008E4ABF" w:rsidRDefault="008E4ABF" w:rsidP="008E4ABF">
      <w:pPr>
        <w:pStyle w:val="Default"/>
        <w:rPr>
          <w:sz w:val="22"/>
          <w:szCs w:val="22"/>
        </w:rPr>
      </w:pPr>
      <w:r>
        <w:rPr>
          <w:sz w:val="22"/>
          <w:szCs w:val="22"/>
        </w:rPr>
        <w:t xml:space="preserve">Guidance on awarding marks </w:t>
      </w:r>
    </w:p>
    <w:p w:rsidR="008E4ABF" w:rsidRDefault="008E4ABF" w:rsidP="008E4ABF">
      <w:pPr>
        <w:pStyle w:val="Default"/>
        <w:rPr>
          <w:sz w:val="22"/>
          <w:szCs w:val="22"/>
        </w:rPr>
      </w:pPr>
      <w:r>
        <w:rPr>
          <w:sz w:val="22"/>
          <w:szCs w:val="22"/>
        </w:rPr>
        <w:t xml:space="preserve">• Two different works should be discussed – generally 3 marks for each </w:t>
      </w:r>
    </w:p>
    <w:p w:rsidR="008E4ABF" w:rsidRDefault="008E4ABF" w:rsidP="008E4ABF">
      <w:pPr>
        <w:pStyle w:val="Default"/>
        <w:rPr>
          <w:sz w:val="22"/>
          <w:szCs w:val="22"/>
        </w:rPr>
      </w:pPr>
      <w:r>
        <w:rPr>
          <w:sz w:val="22"/>
          <w:szCs w:val="22"/>
        </w:rPr>
        <w:t xml:space="preserve">• Award marks for the quality of the explanation rather than for the number of points made, however, marks do not need to be awarded evenly for each work </w:t>
      </w:r>
    </w:p>
    <w:p w:rsidR="008E4ABF" w:rsidRDefault="008E4ABF" w:rsidP="008E4ABF">
      <w:pPr>
        <w:pStyle w:val="Default"/>
        <w:rPr>
          <w:sz w:val="22"/>
          <w:szCs w:val="22"/>
        </w:rPr>
      </w:pPr>
      <w:r>
        <w:rPr>
          <w:sz w:val="22"/>
          <w:szCs w:val="22"/>
        </w:rPr>
        <w:t xml:space="preserve">• A maximum of 5 marks can be awarded for discussion of one work where the explanation is detailed, insightful and clearly expressed </w:t>
      </w:r>
    </w:p>
    <w:p w:rsidR="008E4ABF" w:rsidRDefault="008E4ABF" w:rsidP="008E4ABF">
      <w:pPr>
        <w:pStyle w:val="Default"/>
        <w:rPr>
          <w:sz w:val="22"/>
          <w:szCs w:val="22"/>
        </w:rPr>
      </w:pPr>
      <w:r>
        <w:rPr>
          <w:sz w:val="22"/>
          <w:szCs w:val="22"/>
        </w:rPr>
        <w:t xml:space="preserve">• Candidate’s discussion does not need to be limited to one role within a particular work – they may discuss a number of different roles within one dance work. </w:t>
      </w:r>
    </w:p>
    <w:p w:rsidR="008E4ABF" w:rsidRDefault="008E4ABF" w:rsidP="008E4ABF">
      <w:pPr>
        <w:pStyle w:val="Default"/>
        <w:rPr>
          <w:sz w:val="22"/>
          <w:szCs w:val="22"/>
        </w:rPr>
      </w:pPr>
      <w:r>
        <w:rPr>
          <w:sz w:val="22"/>
          <w:szCs w:val="22"/>
        </w:rPr>
        <w:t>• The four factors identified in 04 may be different to those explained in 05.</w:t>
      </w:r>
    </w:p>
    <w:p w:rsidR="008E4ABF" w:rsidRDefault="008E4ABF" w:rsidP="008E4ABF">
      <w:pPr>
        <w:pStyle w:val="Default"/>
        <w:rPr>
          <w:sz w:val="22"/>
          <w:szCs w:val="22"/>
        </w:rPr>
      </w:pPr>
    </w:p>
    <w:p w:rsidR="008E4ABF" w:rsidRDefault="008E4ABF" w:rsidP="008E4ABF">
      <w:pPr>
        <w:pStyle w:val="Default"/>
        <w:rPr>
          <w:sz w:val="22"/>
          <w:szCs w:val="22"/>
        </w:rPr>
      </w:pPr>
    </w:p>
    <w:p w:rsidR="009960C6" w:rsidRDefault="009960C6" w:rsidP="008E4ABF">
      <w:pPr>
        <w:pStyle w:val="Default"/>
        <w:rPr>
          <w:sz w:val="22"/>
          <w:szCs w:val="22"/>
        </w:rPr>
      </w:pPr>
    </w:p>
    <w:p w:rsidR="009960C6" w:rsidRDefault="009960C6" w:rsidP="008E4ABF">
      <w:pPr>
        <w:pStyle w:val="Default"/>
        <w:rPr>
          <w:sz w:val="22"/>
          <w:szCs w:val="22"/>
        </w:rPr>
      </w:pPr>
    </w:p>
    <w:p w:rsidR="008E4ABF" w:rsidRPr="007D4ED4" w:rsidRDefault="008E4ABF" w:rsidP="008E4ABF">
      <w:pPr>
        <w:pStyle w:val="Default"/>
        <w:rPr>
          <w:b/>
          <w:sz w:val="22"/>
          <w:szCs w:val="22"/>
          <w:u w:val="single"/>
        </w:rPr>
      </w:pPr>
      <w:r w:rsidRPr="007D4ED4">
        <w:rPr>
          <w:b/>
          <w:sz w:val="22"/>
          <w:szCs w:val="22"/>
          <w:u w:val="single"/>
        </w:rPr>
        <w:t xml:space="preserve">June 2012 </w:t>
      </w:r>
    </w:p>
    <w:p w:rsidR="008E4ABF" w:rsidRDefault="008E4ABF" w:rsidP="008E4ABF">
      <w:pPr>
        <w:pStyle w:val="Default"/>
        <w:rPr>
          <w:sz w:val="22"/>
          <w:szCs w:val="22"/>
        </w:rPr>
      </w:pPr>
    </w:p>
    <w:p w:rsidR="008A239E" w:rsidRPr="008A239E" w:rsidRDefault="008A239E" w:rsidP="008A239E">
      <w:pPr>
        <w:autoSpaceDE w:val="0"/>
        <w:autoSpaceDN w:val="0"/>
        <w:adjustRightInd w:val="0"/>
        <w:spacing w:after="28" w:line="240" w:lineRule="auto"/>
        <w:rPr>
          <w:rFonts w:ascii="Arial" w:hAnsi="Arial" w:cs="Arial"/>
          <w:color w:val="000000"/>
        </w:rPr>
      </w:pPr>
      <w:r w:rsidRPr="008A239E">
        <w:rPr>
          <w:rFonts w:ascii="Arial" w:hAnsi="Arial" w:cs="Arial"/>
          <w:b/>
          <w:bCs/>
          <w:color w:val="000000"/>
        </w:rPr>
        <w:t xml:space="preserve">The dancers in the following three duos demonstrate a range of skills used when performing with others. </w:t>
      </w:r>
    </w:p>
    <w:p w:rsidR="008E4ABF" w:rsidRDefault="008A239E" w:rsidP="008A239E">
      <w:pPr>
        <w:pStyle w:val="Default"/>
        <w:rPr>
          <w:b/>
          <w:bCs/>
          <w:sz w:val="22"/>
          <w:szCs w:val="22"/>
        </w:rPr>
      </w:pPr>
      <w:r w:rsidRPr="008A239E">
        <w:rPr>
          <w:b/>
          <w:bCs/>
          <w:sz w:val="22"/>
          <w:szCs w:val="22"/>
        </w:rPr>
        <w:lastRenderedPageBreak/>
        <w:t>Describe how FOCUS is being used by the dancers in each duo. (6 marks)</w:t>
      </w:r>
    </w:p>
    <w:p w:rsidR="008A239E" w:rsidRDefault="008A239E" w:rsidP="008A239E">
      <w:pPr>
        <w:pStyle w:val="Default"/>
        <w:rPr>
          <w:b/>
          <w:bCs/>
          <w:sz w:val="22"/>
          <w:szCs w:val="22"/>
        </w:rPr>
      </w:pPr>
    </w:p>
    <w:p w:rsidR="008A239E" w:rsidRDefault="008A239E" w:rsidP="008A239E">
      <w:pPr>
        <w:pStyle w:val="Default"/>
        <w:rPr>
          <w:sz w:val="22"/>
          <w:szCs w:val="22"/>
        </w:rPr>
      </w:pPr>
    </w:p>
    <w:p w:rsidR="008A239E" w:rsidRDefault="008E54A7" w:rsidP="008A239E">
      <w:pPr>
        <w:pStyle w:val="Default"/>
        <w:rPr>
          <w:sz w:val="22"/>
          <w:szCs w:val="22"/>
        </w:rPr>
      </w:pPr>
      <w:r>
        <w:rPr>
          <w:noProof/>
          <w:color w:val="0000FF"/>
          <w:lang w:eastAsia="en-GB"/>
        </w:rPr>
        <w:drawing>
          <wp:inline distT="0" distB="0" distL="0" distR="0" wp14:anchorId="374F6C33" wp14:editId="458D9BF3">
            <wp:extent cx="2207652" cy="2628900"/>
            <wp:effectExtent l="0" t="0" r="2540" b="0"/>
            <wp:docPr id="3" name="irc_mi" descr="http://theredlist.fr/media/database/muses/couples/hollywood/ginger_rogers_fred_astaire/026_ginger_rogers_fred_astaire_theredlist.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eredlist.fr/media/database/muses/couples/hollywood/ginger_rogers_fred_astaire/026_ginger_rogers_fred_astaire_theredlist.jpg">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07652" cy="2628900"/>
                    </a:xfrm>
                    <a:prstGeom prst="rect">
                      <a:avLst/>
                    </a:prstGeom>
                    <a:noFill/>
                    <a:ln>
                      <a:noFill/>
                    </a:ln>
                  </pic:spPr>
                </pic:pic>
              </a:graphicData>
            </a:graphic>
          </wp:inline>
        </w:drawing>
      </w:r>
      <w:r w:rsidR="008A239E">
        <w:rPr>
          <w:noProof/>
          <w:sz w:val="22"/>
          <w:szCs w:val="22"/>
          <w:lang w:eastAsia="en-GB"/>
        </w:rPr>
        <w:drawing>
          <wp:anchor distT="0" distB="0" distL="114300" distR="114300" simplePos="0" relativeHeight="251658240" behindDoc="0" locked="0" layoutInCell="1" allowOverlap="1" wp14:anchorId="0524DBB1" wp14:editId="720CD450">
            <wp:simplePos x="0" y="0"/>
            <wp:positionH relativeFrom="column">
              <wp:align>left</wp:align>
            </wp:positionH>
            <wp:positionV relativeFrom="paragraph">
              <wp:align>top</wp:align>
            </wp:positionV>
            <wp:extent cx="3026410" cy="2571750"/>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26410" cy="2571750"/>
                    </a:xfrm>
                    <a:prstGeom prst="rect">
                      <a:avLst/>
                    </a:prstGeom>
                    <a:noFill/>
                    <a:ln>
                      <a:noFill/>
                    </a:ln>
                  </pic:spPr>
                </pic:pic>
              </a:graphicData>
            </a:graphic>
          </wp:anchor>
        </w:drawing>
      </w:r>
      <w:r w:rsidR="008A239E">
        <w:rPr>
          <w:sz w:val="22"/>
          <w:szCs w:val="22"/>
        </w:rPr>
        <w:br w:type="textWrapping" w:clear="all"/>
      </w:r>
    </w:p>
    <w:p w:rsidR="008E54A7" w:rsidRDefault="008E54A7" w:rsidP="008A239E">
      <w:pPr>
        <w:pStyle w:val="Default"/>
        <w:rPr>
          <w:sz w:val="22"/>
          <w:szCs w:val="22"/>
        </w:rPr>
      </w:pPr>
    </w:p>
    <w:p w:rsidR="008E54A7" w:rsidRDefault="008E54A7" w:rsidP="008A239E">
      <w:pPr>
        <w:pStyle w:val="Default"/>
        <w:rPr>
          <w:sz w:val="22"/>
          <w:szCs w:val="22"/>
        </w:rPr>
      </w:pPr>
      <w:r>
        <w:rPr>
          <w:noProof/>
          <w:sz w:val="22"/>
          <w:szCs w:val="22"/>
          <w:lang w:eastAsia="en-GB"/>
        </w:rPr>
        <w:drawing>
          <wp:inline distT="0" distB="0" distL="0" distR="0" wp14:anchorId="55ABF026" wp14:editId="4028CB3B">
            <wp:extent cx="1590884" cy="265747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95371" cy="2664970"/>
                    </a:xfrm>
                    <a:prstGeom prst="rect">
                      <a:avLst/>
                    </a:prstGeom>
                    <a:noFill/>
                    <a:ln>
                      <a:noFill/>
                    </a:ln>
                  </pic:spPr>
                </pic:pic>
              </a:graphicData>
            </a:graphic>
          </wp:inline>
        </w:drawing>
      </w:r>
    </w:p>
    <w:p w:rsidR="008E54A7" w:rsidRDefault="008E54A7" w:rsidP="008A239E">
      <w:pPr>
        <w:pStyle w:val="Default"/>
        <w:rPr>
          <w:sz w:val="22"/>
          <w:szCs w:val="22"/>
        </w:rPr>
      </w:pPr>
    </w:p>
    <w:p w:rsidR="008E54A7" w:rsidRDefault="008E54A7" w:rsidP="008A239E">
      <w:pPr>
        <w:pStyle w:val="Default"/>
        <w:rPr>
          <w:sz w:val="22"/>
          <w:szCs w:val="22"/>
        </w:rPr>
      </w:pPr>
    </w:p>
    <w:p w:rsidR="008E4ABF" w:rsidRDefault="008E4ABF" w:rsidP="008E4ABF">
      <w:pPr>
        <w:pStyle w:val="Default"/>
        <w:rPr>
          <w:sz w:val="22"/>
          <w:szCs w:val="22"/>
        </w:rPr>
      </w:pPr>
      <w:r>
        <w:rPr>
          <w:sz w:val="22"/>
          <w:szCs w:val="22"/>
        </w:rPr>
        <w:t xml:space="preserve">NOTES: </w:t>
      </w:r>
    </w:p>
    <w:p w:rsidR="008E4ABF" w:rsidRDefault="008E4ABF" w:rsidP="008E4ABF">
      <w:pPr>
        <w:pStyle w:val="Default"/>
        <w:rPr>
          <w:sz w:val="22"/>
          <w:szCs w:val="22"/>
        </w:rPr>
      </w:pPr>
      <w:r>
        <w:rPr>
          <w:sz w:val="22"/>
          <w:szCs w:val="22"/>
        </w:rPr>
        <w:t xml:space="preserve">Marks can be awarded for the following: </w:t>
      </w:r>
    </w:p>
    <w:p w:rsidR="008E4ABF" w:rsidRDefault="008E4ABF" w:rsidP="008E4ABF">
      <w:pPr>
        <w:pStyle w:val="Default"/>
        <w:rPr>
          <w:sz w:val="22"/>
          <w:szCs w:val="22"/>
        </w:rPr>
      </w:pPr>
      <w:r>
        <w:rPr>
          <w:sz w:val="22"/>
          <w:szCs w:val="22"/>
        </w:rPr>
        <w:t xml:space="preserve">• Description of where the dancers are looking </w:t>
      </w:r>
    </w:p>
    <w:p w:rsidR="008E4ABF" w:rsidRDefault="008E4ABF" w:rsidP="008E4ABF">
      <w:pPr>
        <w:pStyle w:val="Default"/>
        <w:rPr>
          <w:sz w:val="22"/>
          <w:szCs w:val="22"/>
        </w:rPr>
      </w:pPr>
      <w:r>
        <w:rPr>
          <w:sz w:val="22"/>
          <w:szCs w:val="22"/>
        </w:rPr>
        <w:t xml:space="preserve">• Description of the effect that the focus has, </w:t>
      </w:r>
      <w:proofErr w:type="spellStart"/>
      <w:r>
        <w:rPr>
          <w:sz w:val="22"/>
          <w:szCs w:val="22"/>
        </w:rPr>
        <w:t>eg</w:t>
      </w:r>
      <w:proofErr w:type="spellEnd"/>
      <w:r>
        <w:rPr>
          <w:sz w:val="22"/>
          <w:szCs w:val="22"/>
        </w:rPr>
        <w:t xml:space="preserve">, creating a relationship or connection between the dancers; reinforcing a genre; contributing to the professional, polished, articulate level of performance. </w:t>
      </w:r>
    </w:p>
    <w:p w:rsidR="008E4ABF" w:rsidRDefault="008E4ABF" w:rsidP="008E4ABF">
      <w:pPr>
        <w:pStyle w:val="Default"/>
        <w:rPr>
          <w:sz w:val="22"/>
          <w:szCs w:val="22"/>
        </w:rPr>
      </w:pPr>
    </w:p>
    <w:p w:rsidR="008E4ABF" w:rsidRDefault="008E4ABF" w:rsidP="008E4ABF">
      <w:pPr>
        <w:pStyle w:val="Default"/>
        <w:rPr>
          <w:sz w:val="22"/>
          <w:szCs w:val="22"/>
        </w:rPr>
      </w:pPr>
      <w:r>
        <w:rPr>
          <w:sz w:val="22"/>
          <w:szCs w:val="22"/>
        </w:rPr>
        <w:t xml:space="preserve">The most likely responses will be a combination of what the dancers are doing and what impact that has on the duo. In awarding marks you will make a judgement between what is ‘simple’ or ‘detailed’ description. </w:t>
      </w:r>
    </w:p>
    <w:p w:rsidR="008E54A7" w:rsidRDefault="008E4ABF" w:rsidP="008E4ABF">
      <w:pPr>
        <w:pStyle w:val="Default"/>
        <w:rPr>
          <w:sz w:val="22"/>
          <w:szCs w:val="22"/>
        </w:rPr>
      </w:pPr>
      <w:r>
        <w:rPr>
          <w:sz w:val="22"/>
          <w:szCs w:val="22"/>
        </w:rPr>
        <w:t>• A maximum of 2 marks c</w:t>
      </w:r>
      <w:r w:rsidR="008E54A7">
        <w:rPr>
          <w:sz w:val="22"/>
          <w:szCs w:val="22"/>
        </w:rPr>
        <w:t>an be awarded for each picture.</w:t>
      </w:r>
    </w:p>
    <w:p w:rsidR="008E4ABF" w:rsidRDefault="008E4ABF" w:rsidP="008E4ABF">
      <w:pPr>
        <w:pStyle w:val="Default"/>
        <w:rPr>
          <w:sz w:val="22"/>
          <w:szCs w:val="22"/>
        </w:rPr>
      </w:pPr>
      <w:r>
        <w:rPr>
          <w:sz w:val="22"/>
          <w:szCs w:val="22"/>
        </w:rPr>
        <w:t xml:space="preserve">• A maximum of 1 mark per picture if only describing </w:t>
      </w:r>
      <w:r>
        <w:rPr>
          <w:b/>
          <w:bCs/>
          <w:sz w:val="22"/>
          <w:szCs w:val="22"/>
        </w:rPr>
        <w:t xml:space="preserve">what </w:t>
      </w:r>
      <w:r>
        <w:rPr>
          <w:sz w:val="22"/>
          <w:szCs w:val="22"/>
        </w:rPr>
        <w:t xml:space="preserve">is seen. For example; picture 1 - both dancers looking in the same direction and angle - DSR </w:t>
      </w:r>
    </w:p>
    <w:p w:rsidR="008E4ABF" w:rsidRDefault="008E4ABF" w:rsidP="008E4ABF">
      <w:pPr>
        <w:pStyle w:val="Default"/>
        <w:rPr>
          <w:sz w:val="22"/>
          <w:szCs w:val="22"/>
        </w:rPr>
      </w:pPr>
    </w:p>
    <w:p w:rsidR="008E4ABF" w:rsidRDefault="008E4ABF" w:rsidP="008E4ABF">
      <w:pPr>
        <w:pStyle w:val="Default"/>
        <w:rPr>
          <w:sz w:val="22"/>
          <w:szCs w:val="22"/>
        </w:rPr>
      </w:pPr>
      <w:r>
        <w:rPr>
          <w:sz w:val="22"/>
          <w:szCs w:val="22"/>
        </w:rPr>
        <w:t xml:space="preserve">The following examples are each worth 2 marks </w:t>
      </w:r>
    </w:p>
    <w:p w:rsidR="008E4ABF" w:rsidRDefault="008E4ABF" w:rsidP="008E4ABF">
      <w:pPr>
        <w:pStyle w:val="Default"/>
        <w:rPr>
          <w:sz w:val="22"/>
          <w:szCs w:val="22"/>
        </w:rPr>
      </w:pPr>
      <w:r>
        <w:rPr>
          <w:sz w:val="22"/>
          <w:szCs w:val="22"/>
        </w:rPr>
        <w:t xml:space="preserve">Picture 1 </w:t>
      </w:r>
    </w:p>
    <w:p w:rsidR="008E4ABF" w:rsidRDefault="008E4ABF" w:rsidP="008E4ABF">
      <w:pPr>
        <w:pStyle w:val="Default"/>
        <w:rPr>
          <w:sz w:val="22"/>
          <w:szCs w:val="22"/>
        </w:rPr>
      </w:pPr>
      <w:r>
        <w:rPr>
          <w:sz w:val="22"/>
          <w:szCs w:val="22"/>
        </w:rPr>
        <w:t xml:space="preserve">For example: </w:t>
      </w:r>
    </w:p>
    <w:p w:rsidR="008E4ABF" w:rsidRDefault="008E4ABF" w:rsidP="008E4ABF">
      <w:pPr>
        <w:pStyle w:val="Default"/>
        <w:rPr>
          <w:sz w:val="22"/>
          <w:szCs w:val="22"/>
        </w:rPr>
      </w:pPr>
      <w:r>
        <w:rPr>
          <w:sz w:val="22"/>
          <w:szCs w:val="22"/>
        </w:rPr>
        <w:t xml:space="preserve">• Focus is being used to reinforce the classical line/shape of the position by leading the audience’s attention to the end of the extended arm </w:t>
      </w:r>
    </w:p>
    <w:p w:rsidR="008E4ABF" w:rsidRDefault="008E4ABF" w:rsidP="008E4ABF">
      <w:pPr>
        <w:pStyle w:val="Default"/>
        <w:rPr>
          <w:sz w:val="22"/>
          <w:szCs w:val="22"/>
        </w:rPr>
      </w:pPr>
      <w:r>
        <w:rPr>
          <w:sz w:val="22"/>
          <w:szCs w:val="22"/>
        </w:rPr>
        <w:t xml:space="preserve">• Focus creates a connection between the two dancers as they share the same sight line, looking to the end of their fingers. </w:t>
      </w:r>
    </w:p>
    <w:p w:rsidR="008E4ABF" w:rsidRDefault="008E4ABF" w:rsidP="008E4ABF">
      <w:pPr>
        <w:pStyle w:val="Default"/>
        <w:rPr>
          <w:sz w:val="22"/>
          <w:szCs w:val="22"/>
        </w:rPr>
      </w:pPr>
    </w:p>
    <w:p w:rsidR="008E4ABF" w:rsidRDefault="008E4ABF" w:rsidP="008E4ABF">
      <w:pPr>
        <w:pStyle w:val="Default"/>
        <w:rPr>
          <w:sz w:val="22"/>
          <w:szCs w:val="22"/>
        </w:rPr>
      </w:pPr>
      <w:r>
        <w:rPr>
          <w:sz w:val="22"/>
          <w:szCs w:val="22"/>
        </w:rPr>
        <w:t xml:space="preserve">Picture 2 </w:t>
      </w:r>
    </w:p>
    <w:p w:rsidR="008E4ABF" w:rsidRDefault="008E4ABF" w:rsidP="008E54A7">
      <w:pPr>
        <w:pStyle w:val="Default"/>
        <w:rPr>
          <w:sz w:val="22"/>
          <w:szCs w:val="22"/>
        </w:rPr>
      </w:pPr>
      <w:r>
        <w:rPr>
          <w:sz w:val="22"/>
          <w:szCs w:val="22"/>
        </w:rPr>
        <w:t xml:space="preserve">For example: </w:t>
      </w:r>
    </w:p>
    <w:p w:rsidR="008E4ABF" w:rsidRDefault="008E4ABF" w:rsidP="008E4ABF">
      <w:pPr>
        <w:pStyle w:val="Default"/>
        <w:rPr>
          <w:sz w:val="22"/>
          <w:szCs w:val="22"/>
        </w:rPr>
      </w:pPr>
      <w:r>
        <w:rPr>
          <w:sz w:val="22"/>
          <w:szCs w:val="22"/>
        </w:rPr>
        <w:t xml:space="preserve">• They are both looking the same way over the left shoulder which unites them as a pair even though there is a distance between them </w:t>
      </w:r>
    </w:p>
    <w:p w:rsidR="008E4ABF" w:rsidRDefault="008E4ABF" w:rsidP="008E4ABF">
      <w:pPr>
        <w:pStyle w:val="Default"/>
        <w:rPr>
          <w:sz w:val="22"/>
          <w:szCs w:val="22"/>
        </w:rPr>
      </w:pPr>
      <w:r>
        <w:rPr>
          <w:sz w:val="22"/>
          <w:szCs w:val="22"/>
        </w:rPr>
        <w:t xml:space="preserve">• The male dancer is looking up and the female dancer slightly down, but both are looking over the left shoulder which suggests a connection but also an individuality. </w:t>
      </w:r>
    </w:p>
    <w:p w:rsidR="008E4ABF" w:rsidRDefault="008E4ABF" w:rsidP="008E4ABF">
      <w:pPr>
        <w:pStyle w:val="Default"/>
        <w:rPr>
          <w:sz w:val="22"/>
          <w:szCs w:val="22"/>
        </w:rPr>
      </w:pPr>
    </w:p>
    <w:p w:rsidR="008E4ABF" w:rsidRDefault="008E4ABF" w:rsidP="008E54A7">
      <w:pPr>
        <w:pStyle w:val="Default"/>
        <w:rPr>
          <w:sz w:val="22"/>
          <w:szCs w:val="22"/>
        </w:rPr>
      </w:pPr>
      <w:r>
        <w:rPr>
          <w:sz w:val="22"/>
          <w:szCs w:val="22"/>
        </w:rPr>
        <w:t xml:space="preserve">Picture 3 </w:t>
      </w:r>
    </w:p>
    <w:p w:rsidR="008E4ABF" w:rsidRDefault="008E4ABF" w:rsidP="008E54A7">
      <w:pPr>
        <w:pStyle w:val="Default"/>
        <w:rPr>
          <w:sz w:val="22"/>
          <w:szCs w:val="22"/>
        </w:rPr>
      </w:pPr>
      <w:bookmarkStart w:id="0" w:name="_GoBack"/>
      <w:bookmarkEnd w:id="0"/>
      <w:r>
        <w:rPr>
          <w:sz w:val="22"/>
          <w:szCs w:val="22"/>
        </w:rPr>
        <w:t xml:space="preserve">For example: </w:t>
      </w:r>
    </w:p>
    <w:p w:rsidR="008E4ABF" w:rsidRDefault="008E4ABF" w:rsidP="008E4ABF">
      <w:pPr>
        <w:pStyle w:val="Default"/>
        <w:rPr>
          <w:sz w:val="22"/>
          <w:szCs w:val="22"/>
        </w:rPr>
      </w:pPr>
      <w:r>
        <w:rPr>
          <w:sz w:val="22"/>
          <w:szCs w:val="22"/>
        </w:rPr>
        <w:t xml:space="preserve">• Looking directly at each other making a strong connection </w:t>
      </w:r>
    </w:p>
    <w:p w:rsidR="008E4ABF" w:rsidRDefault="008E4ABF" w:rsidP="008E4ABF">
      <w:pPr>
        <w:pStyle w:val="Default"/>
        <w:rPr>
          <w:sz w:val="22"/>
          <w:szCs w:val="22"/>
        </w:rPr>
      </w:pPr>
      <w:r>
        <w:rPr>
          <w:sz w:val="22"/>
          <w:szCs w:val="22"/>
        </w:rPr>
        <w:t>• One is looking up and the other looking down, into each other’s face, which creates a sense of a close relationship.</w:t>
      </w:r>
    </w:p>
    <w:p w:rsidR="00E501B7" w:rsidRDefault="00E501B7"/>
    <w:p w:rsidR="008E4ABF" w:rsidRDefault="008E4ABF"/>
    <w:p w:rsidR="008E4ABF" w:rsidRDefault="008E4ABF" w:rsidP="008E4ABF">
      <w:pPr>
        <w:pStyle w:val="Default"/>
        <w:rPr>
          <w:sz w:val="22"/>
          <w:szCs w:val="22"/>
        </w:rPr>
      </w:pPr>
      <w:r>
        <w:rPr>
          <w:b/>
          <w:bCs/>
          <w:sz w:val="22"/>
          <w:szCs w:val="22"/>
        </w:rPr>
        <w:t xml:space="preserve">02 Select ONE of the duos. </w:t>
      </w:r>
    </w:p>
    <w:p w:rsidR="008E4ABF" w:rsidRDefault="008E4ABF" w:rsidP="007D4ED4">
      <w:pPr>
        <w:pStyle w:val="Default"/>
        <w:ind w:left="360"/>
        <w:rPr>
          <w:b/>
          <w:bCs/>
          <w:sz w:val="22"/>
          <w:szCs w:val="22"/>
        </w:rPr>
      </w:pPr>
      <w:r>
        <w:rPr>
          <w:b/>
          <w:bCs/>
          <w:sz w:val="22"/>
          <w:szCs w:val="22"/>
        </w:rPr>
        <w:t xml:space="preserve">Identify TWO other skills that are being used by the dancers and explain why they are important in that duo. (4 marks) </w:t>
      </w:r>
    </w:p>
    <w:p w:rsidR="007D4ED4" w:rsidRDefault="007D4ED4" w:rsidP="007D4ED4">
      <w:pPr>
        <w:pStyle w:val="Default"/>
        <w:ind w:left="360"/>
        <w:rPr>
          <w:sz w:val="22"/>
          <w:szCs w:val="22"/>
        </w:rPr>
      </w:pPr>
    </w:p>
    <w:p w:rsidR="008E4ABF" w:rsidRDefault="008E4ABF" w:rsidP="008E4ABF">
      <w:pPr>
        <w:pStyle w:val="Default"/>
        <w:rPr>
          <w:sz w:val="22"/>
          <w:szCs w:val="22"/>
        </w:rPr>
      </w:pPr>
      <w:r>
        <w:rPr>
          <w:sz w:val="22"/>
          <w:szCs w:val="22"/>
        </w:rPr>
        <w:t xml:space="preserve">• Identification of other skills specific to performing with others: </w:t>
      </w:r>
      <w:proofErr w:type="spellStart"/>
      <w:r>
        <w:rPr>
          <w:sz w:val="22"/>
          <w:szCs w:val="22"/>
        </w:rPr>
        <w:t>eg</w:t>
      </w:r>
      <w:proofErr w:type="spellEnd"/>
      <w:r>
        <w:rPr>
          <w:sz w:val="22"/>
          <w:szCs w:val="22"/>
        </w:rPr>
        <w:t xml:space="preserve"> awareness; sensitivity; use of space; contact (use and understanding of weight) </w:t>
      </w:r>
    </w:p>
    <w:p w:rsidR="008E4ABF" w:rsidRDefault="008E4ABF" w:rsidP="008E4ABF">
      <w:pPr>
        <w:pStyle w:val="Default"/>
        <w:rPr>
          <w:sz w:val="22"/>
          <w:szCs w:val="22"/>
        </w:rPr>
      </w:pPr>
      <w:r>
        <w:rPr>
          <w:sz w:val="22"/>
          <w:szCs w:val="22"/>
        </w:rPr>
        <w:t xml:space="preserve">• Identification of other skills – physical and technical where appropriate </w:t>
      </w:r>
    </w:p>
    <w:p w:rsidR="008E4ABF" w:rsidRDefault="008E4ABF" w:rsidP="008E4ABF">
      <w:pPr>
        <w:pStyle w:val="Default"/>
        <w:rPr>
          <w:sz w:val="22"/>
          <w:szCs w:val="22"/>
        </w:rPr>
      </w:pPr>
      <w:r>
        <w:rPr>
          <w:sz w:val="22"/>
          <w:szCs w:val="22"/>
        </w:rPr>
        <w:t xml:space="preserve">• Explanation of the importance of the skills: safe practice; aesthetics; interpretation of relationship; exemplifying genre/style. </w:t>
      </w:r>
    </w:p>
    <w:p w:rsidR="008E4ABF" w:rsidRDefault="008E4ABF" w:rsidP="008E4ABF">
      <w:pPr>
        <w:pStyle w:val="Default"/>
        <w:rPr>
          <w:sz w:val="22"/>
          <w:szCs w:val="22"/>
        </w:rPr>
      </w:pPr>
    </w:p>
    <w:p w:rsidR="008E4ABF" w:rsidRDefault="008E4ABF" w:rsidP="008E4ABF">
      <w:pPr>
        <w:pStyle w:val="Default"/>
        <w:ind w:left="720" w:hanging="360"/>
        <w:rPr>
          <w:sz w:val="22"/>
          <w:szCs w:val="22"/>
        </w:rPr>
      </w:pPr>
      <w:r>
        <w:rPr>
          <w:sz w:val="22"/>
          <w:szCs w:val="22"/>
        </w:rPr>
        <w:t xml:space="preserve">NOTES: </w:t>
      </w:r>
    </w:p>
    <w:p w:rsidR="008E4ABF" w:rsidRDefault="008E4ABF" w:rsidP="008E4ABF">
      <w:pPr>
        <w:pStyle w:val="Default"/>
        <w:rPr>
          <w:sz w:val="22"/>
          <w:szCs w:val="22"/>
        </w:rPr>
      </w:pPr>
      <w:r>
        <w:rPr>
          <w:sz w:val="22"/>
          <w:szCs w:val="22"/>
        </w:rPr>
        <w:lastRenderedPageBreak/>
        <w:t xml:space="preserve">• Award 1 mark for the identification of each skill. This may be one word or a brief description </w:t>
      </w:r>
    </w:p>
    <w:p w:rsidR="008E4ABF" w:rsidRDefault="008E4ABF" w:rsidP="008E4ABF">
      <w:pPr>
        <w:pStyle w:val="Default"/>
        <w:rPr>
          <w:sz w:val="22"/>
          <w:szCs w:val="22"/>
        </w:rPr>
      </w:pPr>
      <w:r>
        <w:rPr>
          <w:sz w:val="22"/>
          <w:szCs w:val="22"/>
        </w:rPr>
        <w:t xml:space="preserve">• Candidates must offer explanation of the importance of the skill in order to achieve more than 1 mark </w:t>
      </w:r>
    </w:p>
    <w:p w:rsidR="008E4ABF" w:rsidRDefault="008E4ABF" w:rsidP="008E4ABF">
      <w:pPr>
        <w:pStyle w:val="Default"/>
        <w:rPr>
          <w:sz w:val="22"/>
          <w:szCs w:val="22"/>
        </w:rPr>
      </w:pPr>
      <w:r>
        <w:rPr>
          <w:sz w:val="22"/>
          <w:szCs w:val="22"/>
        </w:rPr>
        <w:t>• Marks do not need to be awarded evenly. A maximum of 3 marks</w:t>
      </w:r>
      <w:r w:rsidR="007D4ED4">
        <w:rPr>
          <w:sz w:val="22"/>
          <w:szCs w:val="22"/>
        </w:rPr>
        <w:t xml:space="preserve"> may be awarded for one skill. </w:t>
      </w:r>
    </w:p>
    <w:p w:rsidR="007D4ED4" w:rsidRDefault="007D4ED4" w:rsidP="008E4ABF">
      <w:pPr>
        <w:pStyle w:val="Default"/>
        <w:rPr>
          <w:sz w:val="22"/>
          <w:szCs w:val="22"/>
        </w:rPr>
      </w:pPr>
    </w:p>
    <w:p w:rsidR="007D4ED4" w:rsidRDefault="007D4ED4" w:rsidP="008E4ABF">
      <w:pPr>
        <w:pStyle w:val="Default"/>
        <w:rPr>
          <w:sz w:val="22"/>
          <w:szCs w:val="22"/>
        </w:rPr>
      </w:pPr>
    </w:p>
    <w:p w:rsidR="007D4ED4" w:rsidRDefault="007D4ED4" w:rsidP="008E4ABF">
      <w:pPr>
        <w:pStyle w:val="Default"/>
        <w:rPr>
          <w:sz w:val="22"/>
          <w:szCs w:val="22"/>
        </w:rPr>
      </w:pPr>
    </w:p>
    <w:p w:rsidR="008E4ABF" w:rsidRDefault="008E4ABF" w:rsidP="008E4ABF">
      <w:pPr>
        <w:pStyle w:val="Default"/>
        <w:rPr>
          <w:sz w:val="22"/>
          <w:szCs w:val="22"/>
        </w:rPr>
      </w:pPr>
      <w:r>
        <w:rPr>
          <w:b/>
          <w:bCs/>
          <w:sz w:val="22"/>
          <w:szCs w:val="22"/>
        </w:rPr>
        <w:t xml:space="preserve">Questions 03, 04 and 05 are linked. </w:t>
      </w:r>
    </w:p>
    <w:p w:rsidR="008E4ABF" w:rsidRDefault="008E4ABF" w:rsidP="008E4ABF">
      <w:pPr>
        <w:pStyle w:val="Default"/>
        <w:rPr>
          <w:b/>
          <w:bCs/>
          <w:sz w:val="22"/>
          <w:szCs w:val="22"/>
        </w:rPr>
      </w:pPr>
      <w:r>
        <w:rPr>
          <w:b/>
          <w:bCs/>
          <w:sz w:val="22"/>
          <w:szCs w:val="22"/>
        </w:rPr>
        <w:t xml:space="preserve">03 Describe ONE key motif that you have created for a solo or group dance. (2 marks) </w:t>
      </w:r>
    </w:p>
    <w:p w:rsidR="007D4ED4" w:rsidRDefault="007D4ED4" w:rsidP="008E4ABF">
      <w:pPr>
        <w:pStyle w:val="Default"/>
        <w:rPr>
          <w:sz w:val="22"/>
          <w:szCs w:val="22"/>
        </w:rPr>
      </w:pPr>
    </w:p>
    <w:p w:rsidR="008E4ABF" w:rsidRDefault="008E4ABF" w:rsidP="008E4ABF">
      <w:pPr>
        <w:pStyle w:val="Default"/>
        <w:rPr>
          <w:sz w:val="22"/>
          <w:szCs w:val="22"/>
        </w:rPr>
      </w:pPr>
      <w:r>
        <w:rPr>
          <w:sz w:val="22"/>
          <w:szCs w:val="22"/>
        </w:rPr>
        <w:t xml:space="preserve">• Clear and precise description of movement </w:t>
      </w:r>
    </w:p>
    <w:p w:rsidR="008E4ABF" w:rsidRDefault="008E4ABF" w:rsidP="008E4ABF">
      <w:pPr>
        <w:pStyle w:val="Default"/>
        <w:rPr>
          <w:sz w:val="22"/>
          <w:szCs w:val="22"/>
        </w:rPr>
      </w:pPr>
    </w:p>
    <w:p w:rsidR="008E4ABF" w:rsidRDefault="007D4ED4" w:rsidP="007D4ED4">
      <w:pPr>
        <w:pStyle w:val="Default"/>
        <w:rPr>
          <w:sz w:val="22"/>
          <w:szCs w:val="22"/>
        </w:rPr>
      </w:pPr>
      <w:r>
        <w:rPr>
          <w:sz w:val="22"/>
          <w:szCs w:val="22"/>
        </w:rPr>
        <w:t xml:space="preserve">NOTE: </w:t>
      </w:r>
      <w:r w:rsidR="008E4ABF">
        <w:rPr>
          <w:sz w:val="22"/>
          <w:szCs w:val="22"/>
        </w:rPr>
        <w:t xml:space="preserve"> Award 1 mark for simple description, 2 marks for a detailed description. </w:t>
      </w:r>
    </w:p>
    <w:p w:rsidR="008E4ABF" w:rsidRDefault="008E4ABF" w:rsidP="008E4ABF">
      <w:pPr>
        <w:pStyle w:val="Default"/>
        <w:rPr>
          <w:sz w:val="22"/>
          <w:szCs w:val="22"/>
        </w:rPr>
      </w:pPr>
    </w:p>
    <w:p w:rsidR="008E4ABF" w:rsidRDefault="008E4ABF" w:rsidP="008E4ABF">
      <w:pPr>
        <w:pStyle w:val="Default"/>
        <w:ind w:left="720" w:hanging="360"/>
        <w:rPr>
          <w:sz w:val="22"/>
          <w:szCs w:val="22"/>
        </w:rPr>
      </w:pPr>
      <w:r>
        <w:rPr>
          <w:sz w:val="22"/>
          <w:szCs w:val="22"/>
        </w:rPr>
        <w:t xml:space="preserve">The motif may be very simple but the detail of the description might be worthy of 2 marks, </w:t>
      </w:r>
      <w:proofErr w:type="spellStart"/>
      <w:r>
        <w:rPr>
          <w:sz w:val="22"/>
          <w:szCs w:val="22"/>
        </w:rPr>
        <w:t>eg</w:t>
      </w:r>
      <w:proofErr w:type="spellEnd"/>
      <w:r>
        <w:rPr>
          <w:sz w:val="22"/>
          <w:szCs w:val="22"/>
        </w:rPr>
        <w:t xml:space="preserve">: </w:t>
      </w:r>
    </w:p>
    <w:p w:rsidR="008E4ABF" w:rsidRDefault="008E4ABF" w:rsidP="008E4ABF">
      <w:pPr>
        <w:pStyle w:val="Default"/>
        <w:ind w:left="720" w:hanging="360"/>
        <w:rPr>
          <w:sz w:val="22"/>
          <w:szCs w:val="22"/>
        </w:rPr>
      </w:pPr>
      <w:r>
        <w:rPr>
          <w:sz w:val="22"/>
          <w:szCs w:val="22"/>
        </w:rPr>
        <w:t xml:space="preserve">I stand with my arm up 1 mark </w:t>
      </w:r>
    </w:p>
    <w:p w:rsidR="008E4ABF" w:rsidRDefault="008E4ABF" w:rsidP="008E4ABF">
      <w:pPr>
        <w:pStyle w:val="Default"/>
        <w:ind w:left="360"/>
        <w:rPr>
          <w:sz w:val="22"/>
          <w:szCs w:val="22"/>
        </w:rPr>
      </w:pPr>
      <w:r>
        <w:rPr>
          <w:sz w:val="22"/>
          <w:szCs w:val="22"/>
        </w:rPr>
        <w:t xml:space="preserve">I stand in parallel with my right arm extended straight up and my left arm placed down my left side with my eyes facing front. 2 marks </w:t>
      </w:r>
    </w:p>
    <w:p w:rsidR="008E4ABF" w:rsidRDefault="008E4ABF" w:rsidP="008A239E">
      <w:pPr>
        <w:pStyle w:val="Default"/>
        <w:ind w:left="360"/>
        <w:rPr>
          <w:sz w:val="22"/>
          <w:szCs w:val="22"/>
        </w:rPr>
      </w:pPr>
      <w:r>
        <w:rPr>
          <w:sz w:val="22"/>
          <w:szCs w:val="22"/>
        </w:rPr>
        <w:t xml:space="preserve">There will be a huge range of responses as candidates will be referring to their own work. The principle of awarding marks is about the simplicity versus detail of the description. The clarity and precision of the description will determine the mark. </w:t>
      </w:r>
    </w:p>
    <w:p w:rsidR="007D4ED4" w:rsidRDefault="007D4ED4" w:rsidP="008E4ABF">
      <w:pPr>
        <w:pStyle w:val="Default"/>
        <w:ind w:left="720" w:hanging="360"/>
        <w:rPr>
          <w:sz w:val="22"/>
          <w:szCs w:val="22"/>
        </w:rPr>
      </w:pPr>
    </w:p>
    <w:p w:rsidR="007D4ED4" w:rsidRDefault="007D4ED4" w:rsidP="008E4ABF">
      <w:pPr>
        <w:pStyle w:val="Default"/>
        <w:ind w:left="720" w:hanging="360"/>
        <w:rPr>
          <w:sz w:val="22"/>
          <w:szCs w:val="22"/>
        </w:rPr>
      </w:pPr>
    </w:p>
    <w:p w:rsidR="008A239E" w:rsidRDefault="008A239E" w:rsidP="008A239E">
      <w:pPr>
        <w:pStyle w:val="Default"/>
        <w:rPr>
          <w:sz w:val="22"/>
          <w:szCs w:val="22"/>
        </w:rPr>
      </w:pPr>
    </w:p>
    <w:p w:rsidR="008E4ABF" w:rsidRDefault="008E4ABF" w:rsidP="008A239E">
      <w:pPr>
        <w:pStyle w:val="Default"/>
        <w:rPr>
          <w:b/>
          <w:bCs/>
          <w:sz w:val="22"/>
          <w:szCs w:val="22"/>
        </w:rPr>
      </w:pPr>
      <w:proofErr w:type="gramStart"/>
      <w:r>
        <w:rPr>
          <w:b/>
          <w:bCs/>
          <w:sz w:val="22"/>
          <w:szCs w:val="22"/>
        </w:rPr>
        <w:t>04 Identify TWO developments that you made to the key motif.</w:t>
      </w:r>
      <w:proofErr w:type="gramEnd"/>
      <w:r>
        <w:rPr>
          <w:b/>
          <w:bCs/>
          <w:sz w:val="22"/>
          <w:szCs w:val="22"/>
        </w:rPr>
        <w:t xml:space="preserve"> (2 marks) </w:t>
      </w:r>
    </w:p>
    <w:p w:rsidR="007D4ED4" w:rsidRDefault="007D4ED4" w:rsidP="008E4ABF">
      <w:pPr>
        <w:pStyle w:val="Default"/>
        <w:ind w:left="720" w:hanging="360"/>
        <w:rPr>
          <w:sz w:val="22"/>
          <w:szCs w:val="22"/>
        </w:rPr>
      </w:pPr>
    </w:p>
    <w:p w:rsidR="008E4ABF" w:rsidRDefault="008E4ABF" w:rsidP="008E4ABF">
      <w:pPr>
        <w:pStyle w:val="Default"/>
        <w:ind w:left="360"/>
        <w:rPr>
          <w:sz w:val="22"/>
          <w:szCs w:val="22"/>
        </w:rPr>
      </w:pPr>
      <w:r>
        <w:rPr>
          <w:sz w:val="22"/>
          <w:szCs w:val="22"/>
        </w:rPr>
        <w:t xml:space="preserve">• Identification of developments to action, dynamics and/or spatial qualities, </w:t>
      </w:r>
      <w:proofErr w:type="spellStart"/>
      <w:r>
        <w:rPr>
          <w:sz w:val="22"/>
          <w:szCs w:val="22"/>
        </w:rPr>
        <w:t>eg</w:t>
      </w:r>
      <w:proofErr w:type="spellEnd"/>
      <w:r>
        <w:rPr>
          <w:sz w:val="22"/>
          <w:szCs w:val="22"/>
        </w:rPr>
        <w:t xml:space="preserve">, levels, facing, use of body part, pathway, retrograde, tempo, fragmentation. </w:t>
      </w:r>
    </w:p>
    <w:p w:rsidR="008E4ABF" w:rsidRDefault="008E4ABF" w:rsidP="008E4ABF">
      <w:pPr>
        <w:pStyle w:val="Default"/>
        <w:rPr>
          <w:sz w:val="22"/>
          <w:szCs w:val="22"/>
        </w:rPr>
      </w:pPr>
    </w:p>
    <w:p w:rsidR="008E4ABF" w:rsidRDefault="007D4ED4" w:rsidP="007D4ED4">
      <w:pPr>
        <w:pStyle w:val="Default"/>
        <w:ind w:left="1080"/>
        <w:rPr>
          <w:sz w:val="20"/>
          <w:szCs w:val="20"/>
        </w:rPr>
      </w:pPr>
      <w:r>
        <w:rPr>
          <w:sz w:val="22"/>
          <w:szCs w:val="22"/>
        </w:rPr>
        <w:t xml:space="preserve">NOTE:  </w:t>
      </w:r>
      <w:r w:rsidR="008E4ABF">
        <w:rPr>
          <w:sz w:val="22"/>
          <w:szCs w:val="22"/>
        </w:rPr>
        <w:t>The identification may be one word or a brief description. A maximum of 1 mark may be awarded for each development.</w:t>
      </w:r>
      <w:r w:rsidR="008E4ABF">
        <w:rPr>
          <w:sz w:val="20"/>
          <w:szCs w:val="20"/>
        </w:rPr>
        <w:t xml:space="preserve"> </w:t>
      </w:r>
    </w:p>
    <w:p w:rsidR="008E4ABF" w:rsidRDefault="008E4ABF" w:rsidP="008E4ABF">
      <w:pPr>
        <w:pStyle w:val="Default"/>
        <w:rPr>
          <w:sz w:val="22"/>
          <w:szCs w:val="22"/>
        </w:rPr>
      </w:pPr>
    </w:p>
    <w:p w:rsidR="008A239E" w:rsidRDefault="008A239E" w:rsidP="008A239E">
      <w:pPr>
        <w:pStyle w:val="Default"/>
        <w:pageBreakBefore/>
        <w:rPr>
          <w:sz w:val="22"/>
          <w:szCs w:val="22"/>
        </w:rPr>
      </w:pPr>
      <w:r>
        <w:rPr>
          <w:b/>
          <w:bCs/>
          <w:sz w:val="22"/>
          <w:szCs w:val="22"/>
        </w:rPr>
        <w:lastRenderedPageBreak/>
        <w:t>05</w:t>
      </w:r>
      <w:r>
        <w:rPr>
          <w:b/>
          <w:bCs/>
          <w:sz w:val="22"/>
          <w:szCs w:val="22"/>
        </w:rPr>
        <w:t xml:space="preserve"> Explain how the motif and the developments were significant in the solo or group dance. (6 marks) </w:t>
      </w:r>
    </w:p>
    <w:p w:rsidR="008A239E" w:rsidRDefault="008A239E" w:rsidP="008A239E">
      <w:pPr>
        <w:pStyle w:val="Default"/>
        <w:ind w:left="360"/>
        <w:rPr>
          <w:sz w:val="22"/>
          <w:szCs w:val="22"/>
        </w:rPr>
      </w:pPr>
      <w:r>
        <w:rPr>
          <w:sz w:val="22"/>
          <w:szCs w:val="22"/>
        </w:rPr>
        <w:t xml:space="preserve">Demonstrating an understanding of </w:t>
      </w:r>
      <w:r>
        <w:rPr>
          <w:b/>
          <w:bCs/>
          <w:sz w:val="22"/>
          <w:szCs w:val="22"/>
        </w:rPr>
        <w:t xml:space="preserve">how </w:t>
      </w:r>
      <w:r>
        <w:rPr>
          <w:sz w:val="22"/>
          <w:szCs w:val="22"/>
        </w:rPr>
        <w:t xml:space="preserve">motif and development were </w:t>
      </w:r>
      <w:r>
        <w:rPr>
          <w:b/>
          <w:bCs/>
          <w:sz w:val="22"/>
          <w:szCs w:val="22"/>
        </w:rPr>
        <w:t>significant</w:t>
      </w:r>
      <w:r>
        <w:rPr>
          <w:sz w:val="22"/>
          <w:szCs w:val="22"/>
        </w:rPr>
        <w:t xml:space="preserve">. For example: </w:t>
      </w:r>
    </w:p>
    <w:p w:rsidR="008A239E" w:rsidRDefault="008A239E" w:rsidP="008A239E">
      <w:pPr>
        <w:pStyle w:val="Default"/>
        <w:ind w:left="360"/>
        <w:rPr>
          <w:sz w:val="22"/>
          <w:szCs w:val="22"/>
        </w:rPr>
      </w:pPr>
      <w:r>
        <w:rPr>
          <w:sz w:val="22"/>
          <w:szCs w:val="22"/>
        </w:rPr>
        <w:t xml:space="preserve">• Communication of intention </w:t>
      </w:r>
    </w:p>
    <w:p w:rsidR="008A239E" w:rsidRDefault="008A239E" w:rsidP="008A239E">
      <w:pPr>
        <w:pStyle w:val="Default"/>
        <w:ind w:left="360"/>
        <w:rPr>
          <w:sz w:val="22"/>
          <w:szCs w:val="22"/>
        </w:rPr>
      </w:pPr>
      <w:r>
        <w:rPr>
          <w:sz w:val="22"/>
          <w:szCs w:val="22"/>
        </w:rPr>
        <w:t xml:space="preserve">• Reinforcing/developing style </w:t>
      </w:r>
    </w:p>
    <w:p w:rsidR="008A239E" w:rsidRDefault="008A239E" w:rsidP="008A239E">
      <w:pPr>
        <w:pStyle w:val="Default"/>
        <w:ind w:left="360"/>
        <w:rPr>
          <w:sz w:val="22"/>
          <w:szCs w:val="22"/>
        </w:rPr>
      </w:pPr>
      <w:r>
        <w:rPr>
          <w:sz w:val="22"/>
          <w:szCs w:val="22"/>
        </w:rPr>
        <w:t xml:space="preserve">• Providing contrast, highlight, climax </w:t>
      </w:r>
    </w:p>
    <w:p w:rsidR="008A239E" w:rsidRDefault="008A239E" w:rsidP="008A239E">
      <w:pPr>
        <w:pStyle w:val="Default"/>
        <w:ind w:left="360"/>
        <w:rPr>
          <w:sz w:val="22"/>
          <w:szCs w:val="22"/>
        </w:rPr>
      </w:pPr>
      <w:r>
        <w:rPr>
          <w:sz w:val="22"/>
          <w:szCs w:val="22"/>
        </w:rPr>
        <w:t xml:space="preserve">• Contributing to structure/shape/form </w:t>
      </w:r>
    </w:p>
    <w:p w:rsidR="008A239E" w:rsidRPr="007D4ED4" w:rsidRDefault="008A239E" w:rsidP="008A239E">
      <w:pPr>
        <w:pStyle w:val="Default"/>
        <w:rPr>
          <w:sz w:val="22"/>
          <w:szCs w:val="22"/>
        </w:rPr>
      </w:pPr>
      <w:r>
        <w:rPr>
          <w:sz w:val="22"/>
          <w:szCs w:val="22"/>
        </w:rPr>
        <w:t>• Building/decreasing momentum</w:t>
      </w:r>
    </w:p>
    <w:p w:rsidR="008E4ABF" w:rsidRDefault="008E4ABF"/>
    <w:p w:rsidR="008E4ABF" w:rsidRPr="007D4ED4" w:rsidRDefault="008E4ABF" w:rsidP="007D4ED4">
      <w:pPr>
        <w:rPr>
          <w:rFonts w:ascii="Arial" w:hAnsi="Arial" w:cs="Arial"/>
          <w:b/>
          <w:u w:val="single"/>
        </w:rPr>
      </w:pPr>
      <w:r w:rsidRPr="007D4ED4">
        <w:rPr>
          <w:rFonts w:ascii="Arial" w:hAnsi="Arial" w:cs="Arial"/>
          <w:b/>
          <w:u w:val="single"/>
        </w:rPr>
        <w:t xml:space="preserve">June 2011 </w:t>
      </w:r>
    </w:p>
    <w:p w:rsidR="008E4ABF" w:rsidRDefault="008E4ABF" w:rsidP="008E4ABF">
      <w:pPr>
        <w:pStyle w:val="Default"/>
        <w:rPr>
          <w:b/>
          <w:bCs/>
          <w:sz w:val="22"/>
          <w:szCs w:val="22"/>
        </w:rPr>
      </w:pPr>
      <w:r>
        <w:rPr>
          <w:b/>
          <w:bCs/>
          <w:sz w:val="22"/>
          <w:szCs w:val="22"/>
        </w:rPr>
        <w:t xml:space="preserve">01 Describe two choreographic devices that you have used in your own choreography. (4 marks) </w:t>
      </w:r>
    </w:p>
    <w:p w:rsidR="007D4ED4" w:rsidRDefault="007D4ED4" w:rsidP="008E4ABF">
      <w:pPr>
        <w:pStyle w:val="Default"/>
        <w:rPr>
          <w:sz w:val="22"/>
          <w:szCs w:val="22"/>
        </w:rPr>
      </w:pPr>
    </w:p>
    <w:p w:rsidR="008E4ABF" w:rsidRDefault="008E4ABF" w:rsidP="008E4ABF">
      <w:pPr>
        <w:pStyle w:val="Default"/>
        <w:rPr>
          <w:sz w:val="22"/>
          <w:szCs w:val="22"/>
        </w:rPr>
      </w:pPr>
      <w:r>
        <w:rPr>
          <w:sz w:val="22"/>
          <w:szCs w:val="22"/>
        </w:rPr>
        <w:t xml:space="preserve">Guidance on awarding marks: </w:t>
      </w:r>
    </w:p>
    <w:p w:rsidR="008E4ABF" w:rsidRDefault="007D4ED4" w:rsidP="007D4ED4">
      <w:pPr>
        <w:pStyle w:val="Default"/>
        <w:spacing w:after="31"/>
        <w:rPr>
          <w:sz w:val="22"/>
          <w:szCs w:val="22"/>
        </w:rPr>
      </w:pPr>
      <w:r>
        <w:rPr>
          <w:sz w:val="22"/>
          <w:szCs w:val="22"/>
        </w:rPr>
        <w:t>G</w:t>
      </w:r>
      <w:r w:rsidR="008E4ABF">
        <w:rPr>
          <w:sz w:val="22"/>
          <w:szCs w:val="22"/>
        </w:rPr>
        <w:t>enerally 2 marks for each device - 1 mark for a simple description and 2 marks for a more detailed description of that device. Identification is</w:t>
      </w:r>
      <w:r>
        <w:rPr>
          <w:sz w:val="22"/>
          <w:szCs w:val="22"/>
        </w:rPr>
        <w:t xml:space="preserve"> valid as a simple description </w:t>
      </w:r>
      <w:proofErr w:type="gramStart"/>
      <w:r w:rsidR="008E4ABF">
        <w:rPr>
          <w:sz w:val="22"/>
          <w:szCs w:val="22"/>
        </w:rPr>
        <w:t>however,</w:t>
      </w:r>
      <w:proofErr w:type="gramEnd"/>
      <w:r w:rsidR="008E4ABF">
        <w:rPr>
          <w:sz w:val="22"/>
          <w:szCs w:val="22"/>
        </w:rPr>
        <w:t xml:space="preserve"> a maximum of 3 marks can be awarded for one choreographic device where the description provided is very detailed. </w:t>
      </w:r>
    </w:p>
    <w:p w:rsidR="008E4ABF" w:rsidRDefault="008E4ABF" w:rsidP="008E4ABF">
      <w:pPr>
        <w:pStyle w:val="Default"/>
        <w:rPr>
          <w:sz w:val="22"/>
          <w:szCs w:val="22"/>
        </w:rPr>
      </w:pPr>
    </w:p>
    <w:p w:rsidR="008E4ABF" w:rsidRDefault="008E4ABF" w:rsidP="008E4ABF">
      <w:pPr>
        <w:pStyle w:val="Default"/>
        <w:rPr>
          <w:sz w:val="22"/>
          <w:szCs w:val="22"/>
        </w:rPr>
      </w:pPr>
      <w:r>
        <w:rPr>
          <w:sz w:val="22"/>
          <w:szCs w:val="22"/>
        </w:rPr>
        <w:t xml:space="preserve">Award marks for descriptions of the way movement is manipulated and developed. </w:t>
      </w:r>
    </w:p>
    <w:p w:rsidR="007D4ED4" w:rsidRDefault="007D4ED4" w:rsidP="008E4ABF">
      <w:pPr>
        <w:pStyle w:val="Default"/>
        <w:rPr>
          <w:sz w:val="22"/>
          <w:szCs w:val="22"/>
        </w:rPr>
      </w:pPr>
    </w:p>
    <w:p w:rsidR="007D4ED4" w:rsidRDefault="007D4ED4" w:rsidP="008E4ABF">
      <w:pPr>
        <w:pStyle w:val="Default"/>
        <w:rPr>
          <w:sz w:val="22"/>
          <w:szCs w:val="22"/>
        </w:rPr>
      </w:pPr>
    </w:p>
    <w:p w:rsidR="008E4ABF" w:rsidRDefault="008E4ABF" w:rsidP="008E4ABF">
      <w:pPr>
        <w:pStyle w:val="Default"/>
        <w:rPr>
          <w:b/>
          <w:bCs/>
          <w:sz w:val="22"/>
          <w:szCs w:val="22"/>
        </w:rPr>
      </w:pPr>
      <w:r>
        <w:rPr>
          <w:b/>
          <w:bCs/>
          <w:sz w:val="22"/>
          <w:szCs w:val="22"/>
        </w:rPr>
        <w:t xml:space="preserve">02 Explain how you used each device to communicate your dance idea. </w:t>
      </w:r>
      <w:r w:rsidR="007D4ED4">
        <w:rPr>
          <w:sz w:val="22"/>
          <w:szCs w:val="22"/>
        </w:rPr>
        <w:t xml:space="preserve"> </w:t>
      </w:r>
      <w:r>
        <w:rPr>
          <w:b/>
          <w:bCs/>
          <w:sz w:val="22"/>
          <w:szCs w:val="22"/>
        </w:rPr>
        <w:t xml:space="preserve">(6 marks) </w:t>
      </w:r>
    </w:p>
    <w:p w:rsidR="007D4ED4" w:rsidRDefault="007D4ED4" w:rsidP="008E4ABF">
      <w:pPr>
        <w:pStyle w:val="Default"/>
        <w:rPr>
          <w:sz w:val="22"/>
          <w:szCs w:val="22"/>
        </w:rPr>
      </w:pPr>
    </w:p>
    <w:p w:rsidR="008E4ABF" w:rsidRDefault="008E4ABF" w:rsidP="008E4ABF">
      <w:pPr>
        <w:pStyle w:val="Default"/>
        <w:rPr>
          <w:sz w:val="22"/>
          <w:szCs w:val="22"/>
        </w:rPr>
      </w:pPr>
      <w:r>
        <w:rPr>
          <w:sz w:val="22"/>
          <w:szCs w:val="22"/>
        </w:rPr>
        <w:t xml:space="preserve">Award marks for knowledge and understanding of choreographic devices. </w:t>
      </w:r>
    </w:p>
    <w:p w:rsidR="008E4ABF" w:rsidRDefault="008E4ABF" w:rsidP="008E4ABF">
      <w:pPr>
        <w:pStyle w:val="Default"/>
        <w:rPr>
          <w:sz w:val="22"/>
          <w:szCs w:val="22"/>
        </w:rPr>
      </w:pPr>
      <w:r>
        <w:rPr>
          <w:i/>
          <w:iCs/>
          <w:sz w:val="22"/>
          <w:szCs w:val="22"/>
        </w:rPr>
        <w:t xml:space="preserve">For example: </w:t>
      </w:r>
      <w:r>
        <w:rPr>
          <w:sz w:val="22"/>
          <w:szCs w:val="22"/>
        </w:rPr>
        <w:t>explanation of how movement is de</w:t>
      </w:r>
      <w:r w:rsidR="007D4ED4">
        <w:rPr>
          <w:sz w:val="22"/>
          <w:szCs w:val="22"/>
        </w:rPr>
        <w:t xml:space="preserve">veloped and manipulated / used </w:t>
      </w:r>
      <w:r>
        <w:rPr>
          <w:sz w:val="22"/>
          <w:szCs w:val="22"/>
        </w:rPr>
        <w:t xml:space="preserve">reasons that explain how the choreographic device clarifies and enhances the dance idea. </w:t>
      </w:r>
    </w:p>
    <w:p w:rsidR="008E4ABF" w:rsidRDefault="008E4ABF" w:rsidP="008E4ABF">
      <w:pPr>
        <w:pStyle w:val="Default"/>
        <w:rPr>
          <w:sz w:val="22"/>
          <w:szCs w:val="22"/>
        </w:rPr>
      </w:pPr>
    </w:p>
    <w:p w:rsidR="008E4ABF" w:rsidRDefault="008E4ABF" w:rsidP="008E4ABF">
      <w:pPr>
        <w:pStyle w:val="Default"/>
        <w:rPr>
          <w:sz w:val="22"/>
          <w:szCs w:val="22"/>
        </w:rPr>
      </w:pPr>
      <w:r>
        <w:rPr>
          <w:sz w:val="22"/>
          <w:szCs w:val="22"/>
        </w:rPr>
        <w:t xml:space="preserve">Guidance on awarding marks: </w:t>
      </w:r>
    </w:p>
    <w:p w:rsidR="008E4ABF" w:rsidRDefault="007D4ED4" w:rsidP="007D4ED4">
      <w:pPr>
        <w:pStyle w:val="Default"/>
        <w:spacing w:after="31"/>
        <w:rPr>
          <w:sz w:val="22"/>
          <w:szCs w:val="22"/>
        </w:rPr>
      </w:pPr>
      <w:r>
        <w:rPr>
          <w:sz w:val="22"/>
          <w:szCs w:val="22"/>
        </w:rPr>
        <w:t>G</w:t>
      </w:r>
      <w:r w:rsidR="008E4ABF">
        <w:rPr>
          <w:sz w:val="22"/>
          <w:szCs w:val="22"/>
        </w:rPr>
        <w:t>en</w:t>
      </w:r>
      <w:r>
        <w:rPr>
          <w:sz w:val="22"/>
          <w:szCs w:val="22"/>
        </w:rPr>
        <w:t xml:space="preserve">erally 3 marks for each device </w:t>
      </w:r>
      <w:r w:rsidR="008E4ABF">
        <w:rPr>
          <w:sz w:val="22"/>
          <w:szCs w:val="22"/>
        </w:rPr>
        <w:t xml:space="preserve">however, a maximum of 5 marks can be awarded for one choreographic device where the explanation is detailed, insightful and </w:t>
      </w:r>
      <w:r>
        <w:rPr>
          <w:sz w:val="22"/>
          <w:szCs w:val="22"/>
        </w:rPr>
        <w:t xml:space="preserve">clearly expressed </w:t>
      </w:r>
      <w:r w:rsidR="008E4ABF">
        <w:rPr>
          <w:sz w:val="22"/>
          <w:szCs w:val="22"/>
        </w:rPr>
        <w:t>for each device, an answer that is only descriptive can be awarded 1 or 2 marks de</w:t>
      </w:r>
      <w:r>
        <w:rPr>
          <w:sz w:val="22"/>
          <w:szCs w:val="22"/>
        </w:rPr>
        <w:t xml:space="preserve">pending on the level of detail </w:t>
      </w:r>
      <w:r w:rsidR="008E4ABF">
        <w:rPr>
          <w:sz w:val="22"/>
          <w:szCs w:val="22"/>
        </w:rPr>
        <w:t xml:space="preserve">in order to gain more than 2 marks for one device, the candidate must offer some explanation that links the use of the device to communicating the dance idea. </w:t>
      </w:r>
    </w:p>
    <w:p w:rsidR="008E4ABF" w:rsidRDefault="008E4ABF" w:rsidP="008E4ABF">
      <w:pPr>
        <w:pStyle w:val="Default"/>
        <w:rPr>
          <w:sz w:val="20"/>
          <w:szCs w:val="20"/>
        </w:rPr>
      </w:pPr>
    </w:p>
    <w:p w:rsidR="008E4ABF" w:rsidRDefault="008E4ABF" w:rsidP="008E4ABF">
      <w:pPr>
        <w:pStyle w:val="Default"/>
        <w:pageBreakBefore/>
        <w:rPr>
          <w:b/>
          <w:bCs/>
          <w:sz w:val="22"/>
          <w:szCs w:val="22"/>
        </w:rPr>
      </w:pPr>
      <w:r>
        <w:rPr>
          <w:b/>
          <w:bCs/>
          <w:sz w:val="22"/>
          <w:szCs w:val="22"/>
        </w:rPr>
        <w:lastRenderedPageBreak/>
        <w:t xml:space="preserve">03 Identify two professional works and describe one costume from each of these works. (4 marks) </w:t>
      </w:r>
    </w:p>
    <w:p w:rsidR="007D4ED4" w:rsidRDefault="007D4ED4" w:rsidP="008E4ABF">
      <w:pPr>
        <w:pStyle w:val="Default"/>
        <w:pageBreakBefore/>
        <w:rPr>
          <w:sz w:val="22"/>
          <w:szCs w:val="22"/>
        </w:rPr>
      </w:pPr>
    </w:p>
    <w:p w:rsidR="008E4ABF" w:rsidRDefault="008E4ABF" w:rsidP="008E4ABF">
      <w:pPr>
        <w:pStyle w:val="Default"/>
        <w:rPr>
          <w:sz w:val="22"/>
          <w:szCs w:val="22"/>
        </w:rPr>
      </w:pPr>
      <w:r>
        <w:rPr>
          <w:sz w:val="22"/>
          <w:szCs w:val="22"/>
        </w:rPr>
        <w:t xml:space="preserve">Award marks for description of costumes. </w:t>
      </w:r>
    </w:p>
    <w:p w:rsidR="008E4ABF" w:rsidRDefault="008E4ABF" w:rsidP="008E4ABF">
      <w:pPr>
        <w:pStyle w:val="Default"/>
        <w:rPr>
          <w:sz w:val="22"/>
          <w:szCs w:val="22"/>
        </w:rPr>
      </w:pPr>
      <w:r>
        <w:rPr>
          <w:i/>
          <w:iCs/>
          <w:sz w:val="22"/>
          <w:szCs w:val="22"/>
        </w:rPr>
        <w:t xml:space="preserve">For example: </w:t>
      </w:r>
      <w:r>
        <w:rPr>
          <w:sz w:val="22"/>
          <w:szCs w:val="22"/>
        </w:rPr>
        <w:t xml:space="preserve">description of items of costume, </w:t>
      </w:r>
      <w:proofErr w:type="spellStart"/>
      <w:r>
        <w:rPr>
          <w:sz w:val="22"/>
          <w:szCs w:val="22"/>
        </w:rPr>
        <w:t>eg</w:t>
      </w:r>
      <w:proofErr w:type="spellEnd"/>
      <w:r>
        <w:rPr>
          <w:sz w:val="22"/>
          <w:szCs w:val="22"/>
        </w:rPr>
        <w:t>, shoes; headwear;</w:t>
      </w:r>
      <w:r w:rsidR="007D4ED4">
        <w:rPr>
          <w:sz w:val="22"/>
          <w:szCs w:val="22"/>
        </w:rPr>
        <w:t xml:space="preserve"> make up; accessories; clothes </w:t>
      </w:r>
      <w:r>
        <w:rPr>
          <w:sz w:val="22"/>
          <w:szCs w:val="22"/>
        </w:rPr>
        <w:t xml:space="preserve">description of colour; shape; texture; style; design. </w:t>
      </w:r>
    </w:p>
    <w:p w:rsidR="008E4ABF" w:rsidRDefault="008E4ABF" w:rsidP="008E4ABF">
      <w:pPr>
        <w:pStyle w:val="Default"/>
        <w:rPr>
          <w:sz w:val="22"/>
          <w:szCs w:val="22"/>
        </w:rPr>
      </w:pPr>
    </w:p>
    <w:p w:rsidR="008E4ABF" w:rsidRDefault="008E4ABF" w:rsidP="008E4ABF">
      <w:pPr>
        <w:pStyle w:val="Default"/>
        <w:rPr>
          <w:sz w:val="22"/>
          <w:szCs w:val="22"/>
        </w:rPr>
      </w:pPr>
      <w:r>
        <w:rPr>
          <w:sz w:val="22"/>
          <w:szCs w:val="22"/>
        </w:rPr>
        <w:t xml:space="preserve">Guidance on awarding marks: </w:t>
      </w:r>
    </w:p>
    <w:p w:rsidR="008E4ABF" w:rsidRDefault="008E4ABF" w:rsidP="008E4ABF">
      <w:pPr>
        <w:pStyle w:val="Default"/>
        <w:rPr>
          <w:sz w:val="22"/>
          <w:szCs w:val="22"/>
        </w:rPr>
      </w:pPr>
      <w:r>
        <w:rPr>
          <w:sz w:val="22"/>
          <w:szCs w:val="22"/>
        </w:rPr>
        <w:t xml:space="preserve">Read the whole description first and then decide if it is a simple or detailed description. </w:t>
      </w:r>
    </w:p>
    <w:p w:rsidR="008E4ABF" w:rsidRDefault="008E4ABF" w:rsidP="008E4ABF">
      <w:pPr>
        <w:pStyle w:val="Default"/>
        <w:spacing w:after="32"/>
        <w:rPr>
          <w:sz w:val="22"/>
          <w:szCs w:val="22"/>
        </w:rPr>
      </w:pPr>
      <w:r>
        <w:rPr>
          <w:b/>
          <w:bCs/>
          <w:sz w:val="22"/>
          <w:szCs w:val="22"/>
        </w:rPr>
        <w:t xml:space="preserve">Simple description will gain 1 mark </w:t>
      </w:r>
    </w:p>
    <w:p w:rsidR="008E4ABF" w:rsidRDefault="008E4ABF" w:rsidP="008E4ABF">
      <w:pPr>
        <w:pStyle w:val="Default"/>
        <w:rPr>
          <w:sz w:val="22"/>
          <w:szCs w:val="22"/>
        </w:rPr>
      </w:pPr>
      <w:r>
        <w:rPr>
          <w:b/>
          <w:bCs/>
          <w:sz w:val="22"/>
          <w:szCs w:val="22"/>
        </w:rPr>
        <w:t xml:space="preserve">Clear and detailed description will gain 2 marks. </w:t>
      </w:r>
    </w:p>
    <w:p w:rsidR="008E4ABF" w:rsidRDefault="008E4ABF" w:rsidP="008E4ABF">
      <w:pPr>
        <w:pStyle w:val="Default"/>
        <w:rPr>
          <w:sz w:val="22"/>
          <w:szCs w:val="22"/>
        </w:rPr>
      </w:pPr>
    </w:p>
    <w:p w:rsidR="008E4ABF" w:rsidRDefault="008E4ABF" w:rsidP="008E4ABF">
      <w:pPr>
        <w:pStyle w:val="Default"/>
        <w:rPr>
          <w:sz w:val="22"/>
          <w:szCs w:val="22"/>
        </w:rPr>
      </w:pPr>
      <w:r>
        <w:rPr>
          <w:sz w:val="22"/>
          <w:szCs w:val="22"/>
        </w:rPr>
        <w:t xml:space="preserve">In the event that a candidate describes only one </w:t>
      </w:r>
      <w:r w:rsidR="007D4ED4">
        <w:rPr>
          <w:sz w:val="22"/>
          <w:szCs w:val="22"/>
        </w:rPr>
        <w:t xml:space="preserve">costume, and not two, in their </w:t>
      </w:r>
      <w:r>
        <w:rPr>
          <w:sz w:val="22"/>
          <w:szCs w:val="22"/>
        </w:rPr>
        <w:t xml:space="preserve">response to 03, a maximum of 3 marks can be awarded, but the description would have to be exceptionally detailed. </w:t>
      </w:r>
    </w:p>
    <w:p w:rsidR="008E4ABF" w:rsidRDefault="008E4ABF" w:rsidP="008E4ABF">
      <w:pPr>
        <w:pStyle w:val="Default"/>
        <w:rPr>
          <w:sz w:val="22"/>
          <w:szCs w:val="22"/>
        </w:rPr>
      </w:pPr>
      <w:r>
        <w:rPr>
          <w:sz w:val="22"/>
          <w:szCs w:val="22"/>
        </w:rPr>
        <w:t xml:space="preserve">NB: the identification of the work is needed in order to assess the accuracy of the description. There are no marks awarded for the citation. </w:t>
      </w:r>
    </w:p>
    <w:p w:rsidR="007D4ED4" w:rsidRDefault="007D4ED4" w:rsidP="008E4ABF">
      <w:pPr>
        <w:pStyle w:val="Default"/>
        <w:rPr>
          <w:sz w:val="22"/>
          <w:szCs w:val="22"/>
        </w:rPr>
      </w:pPr>
    </w:p>
    <w:p w:rsidR="007D4ED4" w:rsidRDefault="007D4ED4" w:rsidP="008E4ABF">
      <w:pPr>
        <w:pStyle w:val="Default"/>
        <w:rPr>
          <w:sz w:val="22"/>
          <w:szCs w:val="22"/>
        </w:rPr>
      </w:pPr>
    </w:p>
    <w:p w:rsidR="008E4ABF" w:rsidRDefault="008E4ABF" w:rsidP="008E4ABF">
      <w:pPr>
        <w:pStyle w:val="Default"/>
        <w:rPr>
          <w:b/>
          <w:bCs/>
          <w:sz w:val="22"/>
          <w:szCs w:val="22"/>
        </w:rPr>
      </w:pPr>
      <w:r>
        <w:rPr>
          <w:b/>
          <w:bCs/>
          <w:sz w:val="22"/>
          <w:szCs w:val="22"/>
        </w:rPr>
        <w:t xml:space="preserve">04 Explain why each of these costumes is significant. (6 marks) </w:t>
      </w:r>
    </w:p>
    <w:p w:rsidR="007D4ED4" w:rsidRDefault="007D4ED4" w:rsidP="008E4ABF">
      <w:pPr>
        <w:pStyle w:val="Default"/>
        <w:rPr>
          <w:sz w:val="22"/>
          <w:szCs w:val="22"/>
        </w:rPr>
      </w:pPr>
    </w:p>
    <w:p w:rsidR="008E4ABF" w:rsidRDefault="008E4ABF" w:rsidP="008E4ABF">
      <w:pPr>
        <w:pStyle w:val="Default"/>
        <w:rPr>
          <w:sz w:val="22"/>
          <w:szCs w:val="22"/>
        </w:rPr>
      </w:pPr>
      <w:r>
        <w:rPr>
          <w:sz w:val="22"/>
          <w:szCs w:val="22"/>
        </w:rPr>
        <w:t xml:space="preserve">Award marks for understanding the significance of the costumes, and for candidates providing reasons that explain how costumes contribute to enhancing, for example: </w:t>
      </w:r>
    </w:p>
    <w:p w:rsidR="008E4ABF" w:rsidRDefault="008E4ABF" w:rsidP="008E4ABF">
      <w:pPr>
        <w:pStyle w:val="Default"/>
        <w:spacing w:after="32"/>
        <w:rPr>
          <w:sz w:val="22"/>
          <w:szCs w:val="22"/>
        </w:rPr>
      </w:pPr>
      <w:proofErr w:type="gramStart"/>
      <w:r>
        <w:rPr>
          <w:sz w:val="22"/>
          <w:szCs w:val="22"/>
        </w:rPr>
        <w:t>character</w:t>
      </w:r>
      <w:proofErr w:type="gramEnd"/>
      <w:r>
        <w:rPr>
          <w:sz w:val="22"/>
          <w:szCs w:val="22"/>
        </w:rPr>
        <w:t xml:space="preserve"> </w:t>
      </w:r>
    </w:p>
    <w:p w:rsidR="008E4ABF" w:rsidRDefault="008E4ABF" w:rsidP="008E4ABF">
      <w:pPr>
        <w:pStyle w:val="Default"/>
        <w:spacing w:after="32"/>
        <w:rPr>
          <w:sz w:val="22"/>
          <w:szCs w:val="22"/>
        </w:rPr>
      </w:pPr>
      <w:proofErr w:type="gramStart"/>
      <w:r>
        <w:rPr>
          <w:sz w:val="22"/>
          <w:szCs w:val="22"/>
        </w:rPr>
        <w:t>theme</w:t>
      </w:r>
      <w:proofErr w:type="gramEnd"/>
      <w:r>
        <w:rPr>
          <w:sz w:val="22"/>
          <w:szCs w:val="22"/>
        </w:rPr>
        <w:t xml:space="preserve"> </w:t>
      </w:r>
    </w:p>
    <w:p w:rsidR="008E4ABF" w:rsidRDefault="008E4ABF" w:rsidP="008E4ABF">
      <w:pPr>
        <w:pStyle w:val="Default"/>
        <w:spacing w:after="32"/>
        <w:rPr>
          <w:sz w:val="22"/>
          <w:szCs w:val="22"/>
        </w:rPr>
      </w:pPr>
      <w:proofErr w:type="gramStart"/>
      <w:r>
        <w:rPr>
          <w:sz w:val="22"/>
          <w:szCs w:val="22"/>
        </w:rPr>
        <w:t>subject</w:t>
      </w:r>
      <w:proofErr w:type="gramEnd"/>
      <w:r>
        <w:rPr>
          <w:sz w:val="22"/>
          <w:szCs w:val="22"/>
        </w:rPr>
        <w:t xml:space="preserve"> matter </w:t>
      </w:r>
    </w:p>
    <w:p w:rsidR="008E4ABF" w:rsidRDefault="008E4ABF" w:rsidP="008E4ABF">
      <w:pPr>
        <w:pStyle w:val="Default"/>
        <w:spacing w:after="32"/>
        <w:rPr>
          <w:sz w:val="22"/>
          <w:szCs w:val="22"/>
        </w:rPr>
      </w:pPr>
      <w:proofErr w:type="gramStart"/>
      <w:r>
        <w:rPr>
          <w:sz w:val="22"/>
          <w:szCs w:val="22"/>
        </w:rPr>
        <w:t>mood/atmosphere</w:t>
      </w:r>
      <w:proofErr w:type="gramEnd"/>
      <w:r>
        <w:rPr>
          <w:sz w:val="22"/>
          <w:szCs w:val="22"/>
        </w:rPr>
        <w:t xml:space="preserve"> </w:t>
      </w:r>
    </w:p>
    <w:p w:rsidR="008E4ABF" w:rsidRDefault="008E4ABF" w:rsidP="008E4ABF">
      <w:pPr>
        <w:pStyle w:val="Default"/>
        <w:spacing w:after="32"/>
        <w:rPr>
          <w:sz w:val="22"/>
          <w:szCs w:val="22"/>
        </w:rPr>
      </w:pPr>
      <w:proofErr w:type="gramStart"/>
      <w:r>
        <w:rPr>
          <w:sz w:val="22"/>
          <w:szCs w:val="22"/>
        </w:rPr>
        <w:t>historical</w:t>
      </w:r>
      <w:proofErr w:type="gramEnd"/>
      <w:r>
        <w:rPr>
          <w:sz w:val="22"/>
          <w:szCs w:val="22"/>
        </w:rPr>
        <w:t xml:space="preserve">, social or cultural context </w:t>
      </w:r>
    </w:p>
    <w:p w:rsidR="008E4ABF" w:rsidRDefault="008E4ABF" w:rsidP="008E4ABF">
      <w:pPr>
        <w:pStyle w:val="Default"/>
        <w:spacing w:after="32"/>
        <w:rPr>
          <w:sz w:val="22"/>
          <w:szCs w:val="22"/>
        </w:rPr>
      </w:pPr>
      <w:proofErr w:type="gramStart"/>
      <w:r>
        <w:rPr>
          <w:sz w:val="22"/>
          <w:szCs w:val="22"/>
        </w:rPr>
        <w:t>genre</w:t>
      </w:r>
      <w:proofErr w:type="gramEnd"/>
      <w:r>
        <w:rPr>
          <w:sz w:val="22"/>
          <w:szCs w:val="22"/>
        </w:rPr>
        <w:t xml:space="preserve"> </w:t>
      </w:r>
    </w:p>
    <w:p w:rsidR="008E4ABF" w:rsidRDefault="008E4ABF" w:rsidP="008E4ABF">
      <w:pPr>
        <w:pStyle w:val="Default"/>
        <w:rPr>
          <w:sz w:val="22"/>
          <w:szCs w:val="22"/>
        </w:rPr>
      </w:pPr>
      <w:proofErr w:type="gramStart"/>
      <w:r>
        <w:rPr>
          <w:sz w:val="22"/>
          <w:szCs w:val="22"/>
        </w:rPr>
        <w:t>movement</w:t>
      </w:r>
      <w:proofErr w:type="gramEnd"/>
      <w:r>
        <w:rPr>
          <w:sz w:val="22"/>
          <w:szCs w:val="22"/>
        </w:rPr>
        <w:t xml:space="preserve"> </w:t>
      </w:r>
    </w:p>
    <w:p w:rsidR="008E4ABF" w:rsidRDefault="008E4ABF" w:rsidP="008E4ABF">
      <w:pPr>
        <w:pStyle w:val="Default"/>
        <w:rPr>
          <w:sz w:val="22"/>
          <w:szCs w:val="22"/>
        </w:rPr>
      </w:pPr>
    </w:p>
    <w:p w:rsidR="008E4ABF" w:rsidRDefault="007D4ED4" w:rsidP="008E4ABF">
      <w:pPr>
        <w:pStyle w:val="Default"/>
        <w:rPr>
          <w:sz w:val="22"/>
          <w:szCs w:val="22"/>
        </w:rPr>
      </w:pPr>
      <w:r>
        <w:rPr>
          <w:sz w:val="22"/>
          <w:szCs w:val="22"/>
        </w:rPr>
        <w:t xml:space="preserve">Guidance on awarding marks: </w:t>
      </w:r>
      <w:r w:rsidR="008E4ABF">
        <w:rPr>
          <w:sz w:val="22"/>
          <w:szCs w:val="22"/>
        </w:rPr>
        <w:t>a simple explanation of the significance of a costume wil</w:t>
      </w:r>
      <w:r>
        <w:rPr>
          <w:sz w:val="22"/>
          <w:szCs w:val="22"/>
        </w:rPr>
        <w:t xml:space="preserve">l gain 1 mark for each costume </w:t>
      </w:r>
      <w:proofErr w:type="gramStart"/>
      <w:r w:rsidR="008E4ABF">
        <w:rPr>
          <w:sz w:val="22"/>
          <w:szCs w:val="22"/>
        </w:rPr>
        <w:t>however,</w:t>
      </w:r>
      <w:proofErr w:type="gramEnd"/>
      <w:r w:rsidR="008E4ABF">
        <w:rPr>
          <w:sz w:val="22"/>
          <w:szCs w:val="22"/>
        </w:rPr>
        <w:t xml:space="preserve"> a maximum of 5 marks can be awarded for one costume where the explanation is detailed, insightful and clearly expressed. </w:t>
      </w:r>
    </w:p>
    <w:p w:rsidR="008E4ABF" w:rsidRDefault="008E4ABF"/>
    <w:p w:rsidR="008E4ABF" w:rsidRDefault="008E4ABF"/>
    <w:p w:rsidR="008E4ABF" w:rsidRPr="007D4ED4" w:rsidRDefault="008E4ABF">
      <w:pPr>
        <w:rPr>
          <w:rFonts w:ascii="Arial" w:hAnsi="Arial" w:cs="Arial"/>
          <w:b/>
          <w:u w:val="single"/>
        </w:rPr>
      </w:pPr>
      <w:r w:rsidRPr="007D4ED4">
        <w:rPr>
          <w:rFonts w:ascii="Arial" w:hAnsi="Arial" w:cs="Arial"/>
          <w:b/>
          <w:u w:val="single"/>
        </w:rPr>
        <w:t xml:space="preserve">June 2010 </w:t>
      </w:r>
    </w:p>
    <w:p w:rsidR="008E4ABF" w:rsidRDefault="008E4ABF" w:rsidP="008E4ABF">
      <w:pPr>
        <w:autoSpaceDE w:val="0"/>
        <w:autoSpaceDN w:val="0"/>
        <w:adjustRightInd w:val="0"/>
        <w:spacing w:after="0" w:line="240" w:lineRule="auto"/>
        <w:rPr>
          <w:rFonts w:ascii="Arial" w:hAnsi="Arial" w:cs="Arial"/>
          <w:b/>
          <w:bCs/>
        </w:rPr>
      </w:pPr>
      <w:r>
        <w:rPr>
          <w:rFonts w:ascii="Arial" w:hAnsi="Arial" w:cs="Arial"/>
          <w:b/>
          <w:bCs/>
          <w:sz w:val="24"/>
          <w:szCs w:val="24"/>
        </w:rPr>
        <w:t xml:space="preserve">0 1 </w:t>
      </w:r>
      <w:proofErr w:type="gramStart"/>
      <w:r>
        <w:rPr>
          <w:rFonts w:ascii="Arial" w:hAnsi="Arial" w:cs="Arial"/>
          <w:b/>
          <w:bCs/>
        </w:rPr>
        <w:t>The</w:t>
      </w:r>
      <w:proofErr w:type="gramEnd"/>
      <w:r>
        <w:rPr>
          <w:rFonts w:ascii="Arial" w:hAnsi="Arial" w:cs="Arial"/>
          <w:b/>
          <w:bCs/>
        </w:rPr>
        <w:t xml:space="preserve"> following are examples of forms used to structure dance works.</w:t>
      </w:r>
    </w:p>
    <w:p w:rsidR="008E4ABF" w:rsidRDefault="008E4ABF" w:rsidP="008E4ABF">
      <w:pPr>
        <w:autoSpaceDE w:val="0"/>
        <w:autoSpaceDN w:val="0"/>
        <w:adjustRightInd w:val="0"/>
        <w:spacing w:after="0" w:line="240" w:lineRule="auto"/>
        <w:rPr>
          <w:rFonts w:ascii="Arial" w:hAnsi="Arial" w:cs="Arial"/>
          <w:b/>
          <w:bCs/>
        </w:rPr>
      </w:pPr>
      <w:r>
        <w:rPr>
          <w:rFonts w:ascii="Symbol" w:hAnsi="Symbol" w:cs="Symbol"/>
        </w:rPr>
        <w:t></w:t>
      </w:r>
      <w:r>
        <w:rPr>
          <w:rFonts w:ascii="Symbol" w:hAnsi="Symbol" w:cs="Symbol"/>
        </w:rPr>
        <w:t></w:t>
      </w:r>
      <w:r>
        <w:rPr>
          <w:rFonts w:ascii="Arial" w:hAnsi="Arial" w:cs="Arial"/>
          <w:b/>
          <w:bCs/>
        </w:rPr>
        <w:t>Ternary</w:t>
      </w:r>
    </w:p>
    <w:p w:rsidR="008E4ABF" w:rsidRDefault="008E4ABF" w:rsidP="008E4ABF">
      <w:pPr>
        <w:autoSpaceDE w:val="0"/>
        <w:autoSpaceDN w:val="0"/>
        <w:adjustRightInd w:val="0"/>
        <w:spacing w:after="0" w:line="240" w:lineRule="auto"/>
        <w:rPr>
          <w:rFonts w:ascii="Arial" w:hAnsi="Arial" w:cs="Arial"/>
          <w:b/>
          <w:bCs/>
        </w:rPr>
      </w:pPr>
      <w:r>
        <w:rPr>
          <w:rFonts w:ascii="Symbol" w:hAnsi="Symbol" w:cs="Symbol"/>
        </w:rPr>
        <w:t></w:t>
      </w:r>
      <w:r>
        <w:rPr>
          <w:rFonts w:ascii="Symbol" w:hAnsi="Symbol" w:cs="Symbol"/>
        </w:rPr>
        <w:t></w:t>
      </w:r>
      <w:r>
        <w:rPr>
          <w:rFonts w:ascii="Arial" w:hAnsi="Arial" w:cs="Arial"/>
          <w:b/>
          <w:bCs/>
        </w:rPr>
        <w:t>Theme and variation</w:t>
      </w:r>
    </w:p>
    <w:p w:rsidR="008E4ABF" w:rsidRDefault="008E4ABF" w:rsidP="008E4ABF">
      <w:pPr>
        <w:autoSpaceDE w:val="0"/>
        <w:autoSpaceDN w:val="0"/>
        <w:adjustRightInd w:val="0"/>
        <w:spacing w:after="0" w:line="240" w:lineRule="auto"/>
        <w:rPr>
          <w:rFonts w:ascii="Arial" w:hAnsi="Arial" w:cs="Arial"/>
          <w:b/>
          <w:bCs/>
        </w:rPr>
      </w:pPr>
      <w:r>
        <w:rPr>
          <w:rFonts w:ascii="Arial" w:hAnsi="Arial" w:cs="Arial"/>
          <w:b/>
          <w:bCs/>
        </w:rPr>
        <w:t>Describe what is meant by each of these.</w:t>
      </w:r>
      <w:r w:rsidR="007D4ED4">
        <w:rPr>
          <w:rFonts w:ascii="Arial" w:hAnsi="Arial" w:cs="Arial"/>
          <w:b/>
          <w:bCs/>
        </w:rPr>
        <w:tab/>
        <w:t xml:space="preserve">  (2 marks)</w:t>
      </w:r>
    </w:p>
    <w:p w:rsidR="007D4ED4" w:rsidRDefault="007D4ED4" w:rsidP="008E4ABF">
      <w:pPr>
        <w:autoSpaceDE w:val="0"/>
        <w:autoSpaceDN w:val="0"/>
        <w:adjustRightInd w:val="0"/>
        <w:spacing w:after="0" w:line="240" w:lineRule="auto"/>
        <w:rPr>
          <w:rFonts w:ascii="Arial" w:hAnsi="Arial" w:cs="Arial"/>
          <w:b/>
          <w:bCs/>
        </w:rPr>
      </w:pPr>
    </w:p>
    <w:p w:rsidR="007D4ED4" w:rsidRDefault="007D4ED4" w:rsidP="008E4ABF">
      <w:pPr>
        <w:autoSpaceDE w:val="0"/>
        <w:autoSpaceDN w:val="0"/>
        <w:adjustRightInd w:val="0"/>
        <w:spacing w:after="0" w:line="240" w:lineRule="auto"/>
        <w:rPr>
          <w:rFonts w:ascii="Arial" w:hAnsi="Arial" w:cs="Arial"/>
          <w:b/>
          <w:bCs/>
        </w:rPr>
      </w:pPr>
    </w:p>
    <w:p w:rsidR="008E4ABF" w:rsidRDefault="008E4ABF" w:rsidP="008E4ABF">
      <w:pPr>
        <w:autoSpaceDE w:val="0"/>
        <w:autoSpaceDN w:val="0"/>
        <w:adjustRightInd w:val="0"/>
        <w:spacing w:after="0" w:line="240" w:lineRule="auto"/>
        <w:rPr>
          <w:rFonts w:ascii="Arial" w:hAnsi="Arial" w:cs="Arial"/>
        </w:rPr>
      </w:pPr>
      <w:r>
        <w:rPr>
          <w:rFonts w:ascii="Arial" w:hAnsi="Arial" w:cs="Arial"/>
        </w:rPr>
        <w:t>For example:</w:t>
      </w:r>
    </w:p>
    <w:p w:rsidR="008E4ABF" w:rsidRDefault="008E4ABF" w:rsidP="008E4ABF">
      <w:pPr>
        <w:autoSpaceDE w:val="0"/>
        <w:autoSpaceDN w:val="0"/>
        <w:adjustRightInd w:val="0"/>
        <w:spacing w:after="0" w:line="240" w:lineRule="auto"/>
        <w:rPr>
          <w:rFonts w:ascii="Arial" w:hAnsi="Arial" w:cs="Arial"/>
          <w:i/>
          <w:iCs/>
        </w:rPr>
      </w:pPr>
      <w:proofErr w:type="gramStart"/>
      <w:r>
        <w:rPr>
          <w:rFonts w:ascii="Symbol" w:hAnsi="Symbol" w:cs="Symbol"/>
        </w:rPr>
        <w:t></w:t>
      </w:r>
      <w:r>
        <w:rPr>
          <w:rFonts w:ascii="Symbol" w:hAnsi="Symbol" w:cs="Symbol"/>
        </w:rPr>
        <w:t></w:t>
      </w:r>
      <w:r>
        <w:rPr>
          <w:rFonts w:ascii="Arial" w:hAnsi="Arial" w:cs="Arial"/>
          <w:i/>
          <w:iCs/>
        </w:rPr>
        <w:t>Ternary – an ABA structure where the B section is a contrast to the A section.</w:t>
      </w:r>
      <w:proofErr w:type="gramEnd"/>
      <w:r>
        <w:rPr>
          <w:rFonts w:ascii="Arial" w:hAnsi="Arial" w:cs="Arial"/>
          <w:i/>
          <w:iCs/>
        </w:rPr>
        <w:t xml:space="preserve"> It</w:t>
      </w:r>
    </w:p>
    <w:p w:rsidR="008E4ABF" w:rsidRDefault="008E4ABF" w:rsidP="008E4ABF">
      <w:pPr>
        <w:autoSpaceDE w:val="0"/>
        <w:autoSpaceDN w:val="0"/>
        <w:adjustRightInd w:val="0"/>
        <w:spacing w:after="0" w:line="240" w:lineRule="auto"/>
        <w:rPr>
          <w:rFonts w:ascii="Arial" w:hAnsi="Arial" w:cs="Arial"/>
          <w:i/>
          <w:iCs/>
        </w:rPr>
      </w:pPr>
      <w:proofErr w:type="gramStart"/>
      <w:r>
        <w:rPr>
          <w:rFonts w:ascii="Arial" w:hAnsi="Arial" w:cs="Arial"/>
          <w:i/>
          <w:iCs/>
        </w:rPr>
        <w:t>is</w:t>
      </w:r>
      <w:proofErr w:type="gramEnd"/>
      <w:r>
        <w:rPr>
          <w:rFonts w:ascii="Arial" w:hAnsi="Arial" w:cs="Arial"/>
          <w:i/>
          <w:iCs/>
        </w:rPr>
        <w:t xml:space="preserve"> a pleasing structure as it returns to the beginning giving a sense of</w:t>
      </w:r>
    </w:p>
    <w:p w:rsidR="008E4ABF" w:rsidRDefault="008E4ABF" w:rsidP="008E4ABF">
      <w:pPr>
        <w:autoSpaceDE w:val="0"/>
        <w:autoSpaceDN w:val="0"/>
        <w:adjustRightInd w:val="0"/>
        <w:spacing w:after="0" w:line="240" w:lineRule="auto"/>
        <w:rPr>
          <w:rFonts w:ascii="Arial" w:hAnsi="Arial" w:cs="Arial"/>
          <w:i/>
          <w:iCs/>
        </w:rPr>
      </w:pPr>
      <w:proofErr w:type="gramStart"/>
      <w:r>
        <w:rPr>
          <w:rFonts w:ascii="Arial" w:hAnsi="Arial" w:cs="Arial"/>
          <w:i/>
          <w:iCs/>
        </w:rPr>
        <w:t>completeness</w:t>
      </w:r>
      <w:proofErr w:type="gramEnd"/>
    </w:p>
    <w:p w:rsidR="008E4ABF" w:rsidRDefault="008E4ABF" w:rsidP="008E4ABF">
      <w:pPr>
        <w:autoSpaceDE w:val="0"/>
        <w:autoSpaceDN w:val="0"/>
        <w:adjustRightInd w:val="0"/>
        <w:spacing w:after="0" w:line="240" w:lineRule="auto"/>
        <w:rPr>
          <w:rFonts w:ascii="Arial" w:hAnsi="Arial" w:cs="Arial"/>
          <w:i/>
          <w:iCs/>
        </w:rPr>
      </w:pPr>
      <w:r>
        <w:rPr>
          <w:rFonts w:ascii="Symbol" w:hAnsi="Symbol" w:cs="Symbol"/>
        </w:rPr>
        <w:t></w:t>
      </w:r>
      <w:r>
        <w:rPr>
          <w:rFonts w:ascii="Symbol" w:hAnsi="Symbol" w:cs="Symbol"/>
        </w:rPr>
        <w:t></w:t>
      </w:r>
      <w:r>
        <w:rPr>
          <w:rFonts w:ascii="Arial" w:hAnsi="Arial" w:cs="Arial"/>
          <w:i/>
          <w:iCs/>
        </w:rPr>
        <w:t>Theme and variation – the theme is a recognisable phrase of movement that</w:t>
      </w:r>
    </w:p>
    <w:p w:rsidR="008E4ABF" w:rsidRDefault="008E4ABF" w:rsidP="008E4ABF">
      <w:pPr>
        <w:autoSpaceDE w:val="0"/>
        <w:autoSpaceDN w:val="0"/>
        <w:adjustRightInd w:val="0"/>
        <w:spacing w:after="0" w:line="240" w:lineRule="auto"/>
        <w:rPr>
          <w:rFonts w:ascii="Arial" w:hAnsi="Arial" w:cs="Arial"/>
          <w:i/>
          <w:iCs/>
        </w:rPr>
      </w:pPr>
      <w:proofErr w:type="gramStart"/>
      <w:r>
        <w:rPr>
          <w:rFonts w:ascii="Arial" w:hAnsi="Arial" w:cs="Arial"/>
          <w:i/>
          <w:iCs/>
        </w:rPr>
        <w:t>recurs</w:t>
      </w:r>
      <w:proofErr w:type="gramEnd"/>
      <w:r>
        <w:rPr>
          <w:rFonts w:ascii="Arial" w:hAnsi="Arial" w:cs="Arial"/>
          <w:i/>
          <w:iCs/>
        </w:rPr>
        <w:t xml:space="preserve"> with variations that allow it to be presented with different shading and</w:t>
      </w:r>
    </w:p>
    <w:p w:rsidR="008E4ABF" w:rsidRDefault="008E4ABF" w:rsidP="008E4ABF">
      <w:pPr>
        <w:autoSpaceDE w:val="0"/>
        <w:autoSpaceDN w:val="0"/>
        <w:adjustRightInd w:val="0"/>
        <w:spacing w:after="0" w:line="240" w:lineRule="auto"/>
        <w:rPr>
          <w:rFonts w:ascii="Arial" w:hAnsi="Arial" w:cs="Arial"/>
          <w:i/>
          <w:iCs/>
        </w:rPr>
      </w:pPr>
      <w:proofErr w:type="gramStart"/>
      <w:r>
        <w:rPr>
          <w:rFonts w:ascii="Arial" w:hAnsi="Arial" w:cs="Arial"/>
          <w:i/>
          <w:iCs/>
        </w:rPr>
        <w:t>mood</w:t>
      </w:r>
      <w:proofErr w:type="gramEnd"/>
      <w:r>
        <w:rPr>
          <w:rFonts w:ascii="Arial" w:hAnsi="Arial" w:cs="Arial"/>
          <w:i/>
          <w:iCs/>
        </w:rPr>
        <w:t>. The phrase remains consistent in time and movement. It can provide a</w:t>
      </w:r>
    </w:p>
    <w:p w:rsidR="008E4ABF" w:rsidRDefault="008E4ABF" w:rsidP="008E4ABF">
      <w:pPr>
        <w:autoSpaceDE w:val="0"/>
        <w:autoSpaceDN w:val="0"/>
        <w:adjustRightInd w:val="0"/>
        <w:spacing w:after="0" w:line="240" w:lineRule="auto"/>
        <w:rPr>
          <w:rFonts w:ascii="Arial" w:hAnsi="Arial" w:cs="Arial"/>
          <w:i/>
          <w:iCs/>
        </w:rPr>
      </w:pPr>
      <w:proofErr w:type="gramStart"/>
      <w:r>
        <w:rPr>
          <w:rFonts w:ascii="Arial" w:hAnsi="Arial" w:cs="Arial"/>
          <w:i/>
          <w:iCs/>
        </w:rPr>
        <w:lastRenderedPageBreak/>
        <w:t>recognisable</w:t>
      </w:r>
      <w:proofErr w:type="gramEnd"/>
      <w:r>
        <w:rPr>
          <w:rFonts w:ascii="Arial" w:hAnsi="Arial" w:cs="Arial"/>
          <w:i/>
          <w:iCs/>
        </w:rPr>
        <w:t xml:space="preserve"> thread through the piece which gives coherence.</w:t>
      </w:r>
    </w:p>
    <w:p w:rsidR="007D4ED4" w:rsidRDefault="007D4ED4" w:rsidP="008E4ABF">
      <w:pPr>
        <w:autoSpaceDE w:val="0"/>
        <w:autoSpaceDN w:val="0"/>
        <w:adjustRightInd w:val="0"/>
        <w:spacing w:after="0" w:line="240" w:lineRule="auto"/>
        <w:rPr>
          <w:rFonts w:ascii="Arial" w:hAnsi="Arial" w:cs="Arial"/>
          <w:i/>
          <w:iCs/>
          <w:sz w:val="24"/>
          <w:szCs w:val="24"/>
        </w:rPr>
      </w:pPr>
    </w:p>
    <w:p w:rsidR="007D4ED4" w:rsidRDefault="007D4ED4" w:rsidP="008E4ABF">
      <w:pPr>
        <w:autoSpaceDE w:val="0"/>
        <w:autoSpaceDN w:val="0"/>
        <w:adjustRightInd w:val="0"/>
        <w:spacing w:after="0" w:line="240" w:lineRule="auto"/>
        <w:rPr>
          <w:rFonts w:ascii="Arial" w:hAnsi="Arial" w:cs="Arial"/>
          <w:i/>
          <w:iCs/>
          <w:sz w:val="24"/>
          <w:szCs w:val="24"/>
        </w:rPr>
      </w:pPr>
    </w:p>
    <w:p w:rsidR="008E4ABF" w:rsidRPr="007D4ED4" w:rsidRDefault="008E4ABF" w:rsidP="008E4ABF">
      <w:pPr>
        <w:autoSpaceDE w:val="0"/>
        <w:autoSpaceDN w:val="0"/>
        <w:adjustRightInd w:val="0"/>
        <w:spacing w:after="0" w:line="240" w:lineRule="auto"/>
        <w:rPr>
          <w:rFonts w:ascii="Arial" w:hAnsi="Arial" w:cs="Arial"/>
          <w:i/>
          <w:iCs/>
          <w:sz w:val="24"/>
          <w:szCs w:val="24"/>
        </w:rPr>
      </w:pPr>
      <w:r>
        <w:rPr>
          <w:rFonts w:ascii="Arial" w:hAnsi="Arial" w:cs="Arial"/>
          <w:b/>
          <w:bCs/>
          <w:sz w:val="24"/>
          <w:szCs w:val="24"/>
        </w:rPr>
        <w:t xml:space="preserve">0 2 </w:t>
      </w:r>
      <w:r>
        <w:rPr>
          <w:rFonts w:ascii="Arial" w:hAnsi="Arial" w:cs="Arial"/>
          <w:b/>
          <w:bCs/>
        </w:rPr>
        <w:t xml:space="preserve">Explain how structure is significant in two professional works that you </w:t>
      </w:r>
      <w:proofErr w:type="spellStart"/>
      <w:r>
        <w:rPr>
          <w:rFonts w:ascii="Arial" w:hAnsi="Arial" w:cs="Arial"/>
          <w:b/>
          <w:bCs/>
        </w:rPr>
        <w:t>havestudied</w:t>
      </w:r>
      <w:proofErr w:type="spellEnd"/>
      <w:r>
        <w:rPr>
          <w:rFonts w:ascii="Arial" w:hAnsi="Arial" w:cs="Arial"/>
          <w:b/>
          <w:bCs/>
        </w:rPr>
        <w:t>.</w:t>
      </w:r>
      <w:r w:rsidR="007D4ED4">
        <w:rPr>
          <w:rFonts w:ascii="Arial" w:hAnsi="Arial" w:cs="Arial"/>
          <w:b/>
          <w:bCs/>
        </w:rPr>
        <w:t xml:space="preserve">  (6 marks)</w:t>
      </w:r>
    </w:p>
    <w:p w:rsidR="007D4ED4" w:rsidRDefault="007D4ED4" w:rsidP="008E4ABF">
      <w:pPr>
        <w:autoSpaceDE w:val="0"/>
        <w:autoSpaceDN w:val="0"/>
        <w:adjustRightInd w:val="0"/>
        <w:spacing w:after="0" w:line="240" w:lineRule="auto"/>
        <w:rPr>
          <w:rFonts w:ascii="Arial" w:hAnsi="Arial" w:cs="Arial"/>
          <w:b/>
          <w:bCs/>
        </w:rPr>
      </w:pPr>
    </w:p>
    <w:p w:rsidR="008E4ABF" w:rsidRDefault="008E4ABF" w:rsidP="008E4ABF">
      <w:pPr>
        <w:autoSpaceDE w:val="0"/>
        <w:autoSpaceDN w:val="0"/>
        <w:adjustRightInd w:val="0"/>
        <w:spacing w:after="0" w:line="240" w:lineRule="auto"/>
        <w:rPr>
          <w:rFonts w:ascii="Arial" w:hAnsi="Arial" w:cs="Arial"/>
        </w:rPr>
      </w:pPr>
      <w:r>
        <w:rPr>
          <w:rFonts w:ascii="Arial" w:hAnsi="Arial" w:cs="Arial"/>
        </w:rPr>
        <w:t>For example:</w:t>
      </w:r>
    </w:p>
    <w:p w:rsidR="008E4ABF" w:rsidRDefault="008E4ABF" w:rsidP="008E4ABF">
      <w:pPr>
        <w:autoSpaceDE w:val="0"/>
        <w:autoSpaceDN w:val="0"/>
        <w:adjustRightInd w:val="0"/>
        <w:spacing w:after="0" w:line="240" w:lineRule="auto"/>
        <w:rPr>
          <w:rFonts w:ascii="Arial" w:hAnsi="Arial" w:cs="Arial"/>
        </w:rPr>
      </w:pPr>
      <w:r>
        <w:rPr>
          <w:rFonts w:ascii="Arial" w:hAnsi="Arial" w:cs="Arial"/>
        </w:rPr>
        <w:t>Marks can be awarded for:</w:t>
      </w:r>
    </w:p>
    <w:p w:rsidR="008E4ABF" w:rsidRDefault="008E4ABF" w:rsidP="008E4ABF">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Knowledge of structures used in particular works</w:t>
      </w:r>
    </w:p>
    <w:p w:rsidR="008E4ABF" w:rsidRDefault="008E4ABF" w:rsidP="008E4ABF">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Explanation of how the structure is significant to each work.</w:t>
      </w:r>
    </w:p>
    <w:p w:rsidR="008E4ABF" w:rsidRDefault="008E4ABF" w:rsidP="008E4ABF">
      <w:pPr>
        <w:autoSpaceDE w:val="0"/>
        <w:autoSpaceDN w:val="0"/>
        <w:adjustRightInd w:val="0"/>
        <w:spacing w:after="0" w:line="240" w:lineRule="auto"/>
        <w:rPr>
          <w:rFonts w:ascii="Arial" w:hAnsi="Arial" w:cs="Arial"/>
        </w:rPr>
      </w:pPr>
      <w:r>
        <w:rPr>
          <w:rFonts w:ascii="Arial" w:hAnsi="Arial" w:cs="Arial"/>
        </w:rPr>
        <w:t>Knowledge</w:t>
      </w:r>
    </w:p>
    <w:p w:rsidR="008E4ABF" w:rsidRDefault="008E4ABF" w:rsidP="008E4ABF">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Different forms used in the sectional structuring of material e.g. binary,</w:t>
      </w:r>
    </w:p>
    <w:p w:rsidR="008E4ABF" w:rsidRDefault="008E4ABF" w:rsidP="008E4ABF">
      <w:pPr>
        <w:autoSpaceDE w:val="0"/>
        <w:autoSpaceDN w:val="0"/>
        <w:adjustRightInd w:val="0"/>
        <w:spacing w:after="0" w:line="240" w:lineRule="auto"/>
        <w:rPr>
          <w:rFonts w:ascii="Arial" w:hAnsi="Arial" w:cs="Arial"/>
        </w:rPr>
      </w:pPr>
      <w:proofErr w:type="gramStart"/>
      <w:r>
        <w:rPr>
          <w:rFonts w:ascii="Arial" w:hAnsi="Arial" w:cs="Arial"/>
        </w:rPr>
        <w:t>ternary</w:t>
      </w:r>
      <w:proofErr w:type="gramEnd"/>
      <w:r>
        <w:rPr>
          <w:rFonts w:ascii="Arial" w:hAnsi="Arial" w:cs="Arial"/>
        </w:rPr>
        <w:t>, rondo, theme and variation, episodic, narrative, collage, chance</w:t>
      </w:r>
    </w:p>
    <w:p w:rsidR="008E4ABF" w:rsidRDefault="008E4ABF" w:rsidP="008E4ABF">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Different choreographic devices used to structure dance material, e.g. motif</w:t>
      </w:r>
    </w:p>
    <w:p w:rsidR="008E4ABF" w:rsidRDefault="008E4ABF" w:rsidP="008E4ABF">
      <w:pPr>
        <w:autoSpaceDE w:val="0"/>
        <w:autoSpaceDN w:val="0"/>
        <w:adjustRightInd w:val="0"/>
        <w:spacing w:after="0" w:line="240" w:lineRule="auto"/>
        <w:rPr>
          <w:rFonts w:ascii="Arial" w:hAnsi="Arial" w:cs="Arial"/>
        </w:rPr>
      </w:pPr>
      <w:proofErr w:type="gramStart"/>
      <w:r>
        <w:rPr>
          <w:rFonts w:ascii="Arial" w:hAnsi="Arial" w:cs="Arial"/>
        </w:rPr>
        <w:t>and</w:t>
      </w:r>
      <w:proofErr w:type="gramEnd"/>
      <w:r>
        <w:rPr>
          <w:rFonts w:ascii="Arial" w:hAnsi="Arial" w:cs="Arial"/>
        </w:rPr>
        <w:t xml:space="preserve"> motif development; repetition; contrast; highlights; climax; transition;</w:t>
      </w:r>
    </w:p>
    <w:p w:rsidR="008E4ABF" w:rsidRDefault="008E4ABF" w:rsidP="008E4ABF">
      <w:pPr>
        <w:autoSpaceDE w:val="0"/>
        <w:autoSpaceDN w:val="0"/>
        <w:adjustRightInd w:val="0"/>
        <w:spacing w:after="0" w:line="240" w:lineRule="auto"/>
        <w:rPr>
          <w:rFonts w:ascii="Arial" w:hAnsi="Arial" w:cs="Arial"/>
        </w:rPr>
      </w:pPr>
      <w:proofErr w:type="gramStart"/>
      <w:r>
        <w:rPr>
          <w:rFonts w:ascii="Arial" w:hAnsi="Arial" w:cs="Arial"/>
        </w:rPr>
        <w:t>chance</w:t>
      </w:r>
      <w:proofErr w:type="gramEnd"/>
    </w:p>
    <w:p w:rsidR="008E4ABF" w:rsidRDefault="008E4ABF" w:rsidP="008E4ABF">
      <w:pPr>
        <w:autoSpaceDE w:val="0"/>
        <w:autoSpaceDN w:val="0"/>
        <w:adjustRightInd w:val="0"/>
        <w:spacing w:after="0" w:line="240" w:lineRule="auto"/>
        <w:rPr>
          <w:rFonts w:ascii="Arial" w:hAnsi="Arial" w:cs="Arial"/>
        </w:rPr>
      </w:pPr>
      <w:proofErr w:type="gramStart"/>
      <w:r>
        <w:rPr>
          <w:rFonts w:ascii="Symbol" w:hAnsi="Symbol" w:cs="Symbol"/>
        </w:rPr>
        <w:t></w:t>
      </w:r>
      <w:r>
        <w:rPr>
          <w:rFonts w:ascii="Symbol" w:hAnsi="Symbol" w:cs="Symbol"/>
        </w:rPr>
        <w:t></w:t>
      </w:r>
      <w:r>
        <w:rPr>
          <w:rFonts w:ascii="Arial" w:hAnsi="Arial" w:cs="Arial"/>
        </w:rPr>
        <w:t>Number of sections.</w:t>
      </w:r>
      <w:proofErr w:type="gramEnd"/>
    </w:p>
    <w:p w:rsidR="008E4ABF" w:rsidRDefault="008E4ABF" w:rsidP="008E4ABF">
      <w:pPr>
        <w:autoSpaceDE w:val="0"/>
        <w:autoSpaceDN w:val="0"/>
        <w:adjustRightInd w:val="0"/>
        <w:spacing w:after="0" w:line="240" w:lineRule="auto"/>
        <w:rPr>
          <w:rFonts w:ascii="Arial" w:hAnsi="Arial" w:cs="Arial"/>
        </w:rPr>
      </w:pPr>
      <w:r>
        <w:rPr>
          <w:rFonts w:ascii="Arial" w:hAnsi="Arial" w:cs="Arial"/>
        </w:rPr>
        <w:t>Explanation</w:t>
      </w:r>
    </w:p>
    <w:p w:rsidR="008E4ABF" w:rsidRDefault="008E4ABF" w:rsidP="008E4ABF">
      <w:pPr>
        <w:autoSpaceDE w:val="0"/>
        <w:autoSpaceDN w:val="0"/>
        <w:adjustRightInd w:val="0"/>
        <w:spacing w:after="0" w:line="240" w:lineRule="auto"/>
        <w:rPr>
          <w:rFonts w:ascii="Arial" w:hAnsi="Arial" w:cs="Arial"/>
        </w:rPr>
      </w:pPr>
      <w:r>
        <w:rPr>
          <w:rFonts w:ascii="Arial" w:hAnsi="Arial" w:cs="Arial"/>
        </w:rPr>
        <w:t>The following is for guidance only and suggests some of the explanations that might</w:t>
      </w:r>
    </w:p>
    <w:p w:rsidR="008E4ABF" w:rsidRDefault="008E4ABF" w:rsidP="008E4ABF">
      <w:pPr>
        <w:autoSpaceDE w:val="0"/>
        <w:autoSpaceDN w:val="0"/>
        <w:adjustRightInd w:val="0"/>
        <w:spacing w:after="0" w:line="240" w:lineRule="auto"/>
        <w:rPr>
          <w:rFonts w:ascii="Arial" w:hAnsi="Arial" w:cs="Arial"/>
        </w:rPr>
      </w:pPr>
      <w:proofErr w:type="gramStart"/>
      <w:r>
        <w:rPr>
          <w:rFonts w:ascii="Arial" w:hAnsi="Arial" w:cs="Arial"/>
        </w:rPr>
        <w:t>be</w:t>
      </w:r>
      <w:proofErr w:type="gramEnd"/>
      <w:r>
        <w:rPr>
          <w:rFonts w:ascii="Arial" w:hAnsi="Arial" w:cs="Arial"/>
        </w:rPr>
        <w:t xml:space="preserve"> offered.</w:t>
      </w:r>
    </w:p>
    <w:p w:rsidR="008E4ABF" w:rsidRDefault="008E4ABF" w:rsidP="008E4ABF">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Supporting the development of character, humour, emotion, theme</w:t>
      </w:r>
    </w:p>
    <w:p w:rsidR="008E4ABF" w:rsidRDefault="008E4ABF" w:rsidP="008E4ABF">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Complementing the use of aural/physical setting</w:t>
      </w:r>
    </w:p>
    <w:p w:rsidR="008E4ABF" w:rsidRDefault="008E4ABF" w:rsidP="008E4ABF">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Reinforcing the choreographic intention</w:t>
      </w:r>
    </w:p>
    <w:p w:rsidR="008E4ABF" w:rsidRDefault="008E4ABF" w:rsidP="008E4ABF">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Being appropriate to the genre/style</w:t>
      </w:r>
    </w:p>
    <w:p w:rsidR="008E4ABF" w:rsidRDefault="008E4ABF" w:rsidP="008E4ABF">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Supporting the choreographer’s development of their own ideas about</w:t>
      </w:r>
    </w:p>
    <w:p w:rsidR="008E4ABF" w:rsidRDefault="008E4ABF" w:rsidP="008E4ABF">
      <w:pPr>
        <w:autoSpaceDE w:val="0"/>
        <w:autoSpaceDN w:val="0"/>
        <w:adjustRightInd w:val="0"/>
        <w:spacing w:after="0" w:line="240" w:lineRule="auto"/>
        <w:rPr>
          <w:rFonts w:ascii="Arial" w:hAnsi="Arial" w:cs="Arial"/>
        </w:rPr>
      </w:pPr>
      <w:proofErr w:type="gramStart"/>
      <w:r>
        <w:rPr>
          <w:rFonts w:ascii="Arial" w:hAnsi="Arial" w:cs="Arial"/>
        </w:rPr>
        <w:t>dance</w:t>
      </w:r>
      <w:proofErr w:type="gramEnd"/>
      <w:r>
        <w:rPr>
          <w:rFonts w:ascii="Arial" w:hAnsi="Arial" w:cs="Arial"/>
        </w:rPr>
        <w:t xml:space="preserve"> in the social, historical, cultural context.</w:t>
      </w:r>
    </w:p>
    <w:p w:rsidR="008E4ABF" w:rsidRDefault="008E4ABF" w:rsidP="008E4ABF">
      <w:pPr>
        <w:autoSpaceDE w:val="0"/>
        <w:autoSpaceDN w:val="0"/>
        <w:adjustRightInd w:val="0"/>
        <w:spacing w:after="0" w:line="240" w:lineRule="auto"/>
        <w:rPr>
          <w:rFonts w:ascii="Arial" w:hAnsi="Arial" w:cs="Arial"/>
          <w:i/>
          <w:iCs/>
        </w:rPr>
      </w:pPr>
      <w:r>
        <w:rPr>
          <w:rFonts w:ascii="Arial" w:hAnsi="Arial" w:cs="Arial"/>
          <w:i/>
          <w:iCs/>
        </w:rPr>
        <w:t>NB: These explanations may be wide-ranging and it is important to credit candidates</w:t>
      </w:r>
    </w:p>
    <w:p w:rsidR="008E4ABF" w:rsidRDefault="008E4ABF" w:rsidP="008E4ABF">
      <w:pPr>
        <w:autoSpaceDE w:val="0"/>
        <w:autoSpaceDN w:val="0"/>
        <w:adjustRightInd w:val="0"/>
        <w:spacing w:after="0" w:line="240" w:lineRule="auto"/>
        <w:rPr>
          <w:rFonts w:ascii="Arial" w:hAnsi="Arial" w:cs="Arial"/>
          <w:i/>
          <w:iCs/>
        </w:rPr>
      </w:pPr>
      <w:proofErr w:type="gramStart"/>
      <w:r>
        <w:rPr>
          <w:rFonts w:ascii="Arial" w:hAnsi="Arial" w:cs="Arial"/>
          <w:i/>
          <w:iCs/>
        </w:rPr>
        <w:t>for</w:t>
      </w:r>
      <w:proofErr w:type="gramEnd"/>
      <w:r>
        <w:rPr>
          <w:rFonts w:ascii="Arial" w:hAnsi="Arial" w:cs="Arial"/>
          <w:i/>
          <w:iCs/>
        </w:rPr>
        <w:t xml:space="preserve"> their own views which will be dependent on their personal interpretation of a</w:t>
      </w:r>
    </w:p>
    <w:p w:rsidR="008E4ABF" w:rsidRDefault="008E4ABF" w:rsidP="008E4ABF">
      <w:pPr>
        <w:autoSpaceDE w:val="0"/>
        <w:autoSpaceDN w:val="0"/>
        <w:adjustRightInd w:val="0"/>
        <w:spacing w:after="0" w:line="240" w:lineRule="auto"/>
        <w:rPr>
          <w:rFonts w:ascii="Arial" w:hAnsi="Arial" w:cs="Arial"/>
          <w:i/>
          <w:iCs/>
        </w:rPr>
      </w:pPr>
      <w:proofErr w:type="gramStart"/>
      <w:r>
        <w:rPr>
          <w:rFonts w:ascii="Arial" w:hAnsi="Arial" w:cs="Arial"/>
          <w:i/>
          <w:iCs/>
        </w:rPr>
        <w:t>professional</w:t>
      </w:r>
      <w:proofErr w:type="gramEnd"/>
      <w:r>
        <w:rPr>
          <w:rFonts w:ascii="Arial" w:hAnsi="Arial" w:cs="Arial"/>
          <w:i/>
          <w:iCs/>
        </w:rPr>
        <w:t xml:space="preserve"> work.</w:t>
      </w:r>
    </w:p>
    <w:p w:rsidR="007D4ED4" w:rsidRDefault="007D4ED4" w:rsidP="008E4ABF">
      <w:pPr>
        <w:autoSpaceDE w:val="0"/>
        <w:autoSpaceDN w:val="0"/>
        <w:adjustRightInd w:val="0"/>
        <w:spacing w:after="0" w:line="240" w:lineRule="auto"/>
        <w:rPr>
          <w:rFonts w:ascii="Arial" w:hAnsi="Arial" w:cs="Arial"/>
          <w:i/>
          <w:iCs/>
        </w:rPr>
      </w:pPr>
    </w:p>
    <w:p w:rsidR="008E4ABF" w:rsidRDefault="008E4ABF" w:rsidP="008E4ABF">
      <w:pPr>
        <w:autoSpaceDE w:val="0"/>
        <w:autoSpaceDN w:val="0"/>
        <w:adjustRightInd w:val="0"/>
        <w:spacing w:after="0" w:line="240" w:lineRule="auto"/>
        <w:rPr>
          <w:rFonts w:ascii="Arial" w:hAnsi="Arial" w:cs="Arial"/>
        </w:rPr>
      </w:pPr>
      <w:r>
        <w:rPr>
          <w:rFonts w:ascii="Arial" w:hAnsi="Arial" w:cs="Arial"/>
          <w:b/>
          <w:bCs/>
        </w:rPr>
        <w:t xml:space="preserve">NB: </w:t>
      </w:r>
      <w:r>
        <w:rPr>
          <w:rFonts w:ascii="Arial" w:hAnsi="Arial" w:cs="Arial"/>
        </w:rPr>
        <w:t>For candidates who offer no explanation of the significance of the structure, a</w:t>
      </w:r>
    </w:p>
    <w:p w:rsidR="008E4ABF" w:rsidRDefault="008E4ABF" w:rsidP="008E4ABF">
      <w:pPr>
        <w:autoSpaceDE w:val="0"/>
        <w:autoSpaceDN w:val="0"/>
        <w:adjustRightInd w:val="0"/>
        <w:spacing w:after="0" w:line="240" w:lineRule="auto"/>
        <w:rPr>
          <w:rFonts w:ascii="Arial" w:hAnsi="Arial" w:cs="Arial"/>
        </w:rPr>
      </w:pPr>
      <w:proofErr w:type="gramStart"/>
      <w:r>
        <w:rPr>
          <w:rFonts w:ascii="Arial" w:hAnsi="Arial" w:cs="Arial"/>
        </w:rPr>
        <w:t>maximum</w:t>
      </w:r>
      <w:proofErr w:type="gramEnd"/>
      <w:r>
        <w:rPr>
          <w:rFonts w:ascii="Arial" w:hAnsi="Arial" w:cs="Arial"/>
        </w:rPr>
        <w:t xml:space="preserve"> of 4 marks can be awarded for both works described.</w:t>
      </w:r>
    </w:p>
    <w:p w:rsidR="008E4ABF" w:rsidRDefault="008E4ABF" w:rsidP="008E4ABF">
      <w:pPr>
        <w:autoSpaceDE w:val="0"/>
        <w:autoSpaceDN w:val="0"/>
        <w:adjustRightInd w:val="0"/>
        <w:spacing w:after="0" w:line="240" w:lineRule="auto"/>
        <w:rPr>
          <w:rFonts w:ascii="Arial" w:hAnsi="Arial" w:cs="Arial"/>
        </w:rPr>
      </w:pPr>
      <w:r>
        <w:rPr>
          <w:rFonts w:ascii="Arial" w:hAnsi="Arial" w:cs="Arial"/>
        </w:rPr>
        <w:t>The marks do not need to be shared equally between the two works so a very detailed</w:t>
      </w:r>
    </w:p>
    <w:p w:rsidR="008E4ABF" w:rsidRDefault="008E4ABF" w:rsidP="008E4ABF">
      <w:pPr>
        <w:autoSpaceDE w:val="0"/>
        <w:autoSpaceDN w:val="0"/>
        <w:adjustRightInd w:val="0"/>
        <w:spacing w:after="0" w:line="240" w:lineRule="auto"/>
        <w:rPr>
          <w:rFonts w:ascii="Arial" w:hAnsi="Arial" w:cs="Arial"/>
        </w:rPr>
      </w:pPr>
      <w:proofErr w:type="gramStart"/>
      <w:r>
        <w:rPr>
          <w:rFonts w:ascii="Arial" w:hAnsi="Arial" w:cs="Arial"/>
        </w:rPr>
        <w:t>description</w:t>
      </w:r>
      <w:proofErr w:type="gramEnd"/>
      <w:r>
        <w:rPr>
          <w:rFonts w:ascii="Arial" w:hAnsi="Arial" w:cs="Arial"/>
        </w:rPr>
        <w:t xml:space="preserve"> of one work could gain up to 3 marks.</w:t>
      </w:r>
    </w:p>
    <w:p w:rsidR="007D4ED4" w:rsidRDefault="007D4ED4" w:rsidP="008E4ABF">
      <w:pPr>
        <w:autoSpaceDE w:val="0"/>
        <w:autoSpaceDN w:val="0"/>
        <w:adjustRightInd w:val="0"/>
        <w:spacing w:after="0" w:line="240" w:lineRule="auto"/>
        <w:rPr>
          <w:rFonts w:ascii="Arial" w:hAnsi="Arial" w:cs="Arial"/>
        </w:rPr>
      </w:pPr>
    </w:p>
    <w:p w:rsidR="008E4ABF" w:rsidRDefault="008E4ABF" w:rsidP="008E4ABF">
      <w:pPr>
        <w:autoSpaceDE w:val="0"/>
        <w:autoSpaceDN w:val="0"/>
        <w:adjustRightInd w:val="0"/>
        <w:spacing w:after="0" w:line="240" w:lineRule="auto"/>
        <w:rPr>
          <w:rFonts w:ascii="Arial" w:hAnsi="Arial" w:cs="Arial"/>
        </w:rPr>
      </w:pPr>
      <w:r>
        <w:rPr>
          <w:rFonts w:ascii="Arial" w:hAnsi="Arial" w:cs="Arial"/>
          <w:b/>
          <w:bCs/>
        </w:rPr>
        <w:t xml:space="preserve">Candidates who refer to only one work </w:t>
      </w:r>
      <w:r>
        <w:rPr>
          <w:rFonts w:ascii="Arial" w:hAnsi="Arial" w:cs="Arial"/>
        </w:rPr>
        <w:t>can be awarded a maximum of 4 marks as</w:t>
      </w:r>
    </w:p>
    <w:p w:rsidR="008E4ABF" w:rsidRDefault="008E4ABF" w:rsidP="008E4ABF">
      <w:pPr>
        <w:autoSpaceDE w:val="0"/>
        <w:autoSpaceDN w:val="0"/>
        <w:adjustRightInd w:val="0"/>
        <w:spacing w:after="0" w:line="240" w:lineRule="auto"/>
        <w:rPr>
          <w:rFonts w:ascii="Arial" w:hAnsi="Arial" w:cs="Arial"/>
        </w:rPr>
      </w:pPr>
      <w:proofErr w:type="gramStart"/>
      <w:r>
        <w:rPr>
          <w:rFonts w:ascii="Arial" w:hAnsi="Arial" w:cs="Arial"/>
        </w:rPr>
        <w:t>long</w:t>
      </w:r>
      <w:proofErr w:type="gramEnd"/>
      <w:r>
        <w:rPr>
          <w:rFonts w:ascii="Arial" w:hAnsi="Arial" w:cs="Arial"/>
        </w:rPr>
        <w:t xml:space="preserve"> as their answer includes some comment about the significance of the structure to</w:t>
      </w:r>
    </w:p>
    <w:p w:rsidR="008E4ABF" w:rsidRDefault="008E4ABF" w:rsidP="008E4ABF">
      <w:pPr>
        <w:autoSpaceDE w:val="0"/>
        <w:autoSpaceDN w:val="0"/>
        <w:adjustRightInd w:val="0"/>
        <w:spacing w:after="0" w:line="240" w:lineRule="auto"/>
        <w:rPr>
          <w:rFonts w:ascii="Arial" w:hAnsi="Arial" w:cs="Arial"/>
        </w:rPr>
      </w:pPr>
      <w:proofErr w:type="gramStart"/>
      <w:r>
        <w:rPr>
          <w:rFonts w:ascii="Arial" w:hAnsi="Arial" w:cs="Arial"/>
        </w:rPr>
        <w:t>the</w:t>
      </w:r>
      <w:proofErr w:type="gramEnd"/>
      <w:r>
        <w:rPr>
          <w:rFonts w:ascii="Arial" w:hAnsi="Arial" w:cs="Arial"/>
        </w:rPr>
        <w:t xml:space="preserve"> work.</w:t>
      </w:r>
    </w:p>
    <w:p w:rsidR="008E4ABF" w:rsidRDefault="008E4ABF" w:rsidP="008E4ABF">
      <w:pPr>
        <w:autoSpaceDE w:val="0"/>
        <w:autoSpaceDN w:val="0"/>
        <w:adjustRightInd w:val="0"/>
        <w:spacing w:after="0" w:line="240" w:lineRule="auto"/>
        <w:rPr>
          <w:rFonts w:ascii="Arial" w:hAnsi="Arial" w:cs="Arial"/>
          <w:b/>
          <w:bCs/>
          <w:sz w:val="24"/>
          <w:szCs w:val="24"/>
        </w:rPr>
      </w:pPr>
    </w:p>
    <w:p w:rsidR="007D4ED4" w:rsidRDefault="007D4ED4" w:rsidP="008E4ABF">
      <w:pPr>
        <w:autoSpaceDE w:val="0"/>
        <w:autoSpaceDN w:val="0"/>
        <w:adjustRightInd w:val="0"/>
        <w:spacing w:after="0" w:line="240" w:lineRule="auto"/>
        <w:rPr>
          <w:rFonts w:ascii="Arial" w:hAnsi="Arial" w:cs="Arial"/>
          <w:b/>
          <w:bCs/>
          <w:sz w:val="24"/>
          <w:szCs w:val="24"/>
        </w:rPr>
      </w:pPr>
    </w:p>
    <w:p w:rsidR="007D4ED4" w:rsidRDefault="007D4ED4" w:rsidP="008E4ABF">
      <w:pPr>
        <w:autoSpaceDE w:val="0"/>
        <w:autoSpaceDN w:val="0"/>
        <w:adjustRightInd w:val="0"/>
        <w:spacing w:after="0" w:line="240" w:lineRule="auto"/>
        <w:rPr>
          <w:rFonts w:ascii="Arial" w:hAnsi="Arial" w:cs="Arial"/>
          <w:b/>
          <w:bCs/>
          <w:sz w:val="24"/>
          <w:szCs w:val="24"/>
        </w:rPr>
      </w:pPr>
    </w:p>
    <w:p w:rsidR="008E4ABF" w:rsidRDefault="008E4ABF" w:rsidP="008E4ABF">
      <w:pPr>
        <w:autoSpaceDE w:val="0"/>
        <w:autoSpaceDN w:val="0"/>
        <w:adjustRightInd w:val="0"/>
        <w:spacing w:after="0" w:line="240" w:lineRule="auto"/>
        <w:rPr>
          <w:rFonts w:ascii="Arial" w:hAnsi="Arial" w:cs="Arial"/>
        </w:rPr>
      </w:pPr>
      <w:r>
        <w:rPr>
          <w:rFonts w:ascii="Arial" w:hAnsi="Arial" w:cs="Arial"/>
        </w:rPr>
        <w:t>Question 03 refers to Picture 1.</w:t>
      </w:r>
    </w:p>
    <w:p w:rsidR="008E4ABF" w:rsidRDefault="008E4ABF" w:rsidP="008E4ABF">
      <w:pPr>
        <w:autoSpaceDE w:val="0"/>
        <w:autoSpaceDN w:val="0"/>
        <w:adjustRightInd w:val="0"/>
        <w:spacing w:after="0" w:line="240" w:lineRule="auto"/>
        <w:rPr>
          <w:rFonts w:ascii="Arial" w:hAnsi="Arial" w:cs="Arial"/>
          <w:b/>
          <w:bCs/>
        </w:rPr>
      </w:pPr>
      <w:r>
        <w:rPr>
          <w:rFonts w:ascii="Arial" w:hAnsi="Arial" w:cs="Arial"/>
          <w:b/>
          <w:bCs/>
        </w:rPr>
        <w:t>With reference to specific parts of the body, describe how the dancer’s strength</w:t>
      </w:r>
    </w:p>
    <w:p w:rsidR="008E4ABF" w:rsidRDefault="008E4ABF" w:rsidP="008E4ABF">
      <w:pPr>
        <w:autoSpaceDE w:val="0"/>
        <w:autoSpaceDN w:val="0"/>
        <w:adjustRightInd w:val="0"/>
        <w:spacing w:after="0" w:line="240" w:lineRule="auto"/>
        <w:rPr>
          <w:rFonts w:ascii="Arial" w:hAnsi="Arial" w:cs="Arial"/>
          <w:b/>
          <w:bCs/>
        </w:rPr>
      </w:pPr>
      <w:proofErr w:type="gramStart"/>
      <w:r>
        <w:rPr>
          <w:rFonts w:ascii="Arial" w:hAnsi="Arial" w:cs="Arial"/>
          <w:b/>
          <w:bCs/>
        </w:rPr>
        <w:t>is</w:t>
      </w:r>
      <w:proofErr w:type="gramEnd"/>
      <w:r>
        <w:rPr>
          <w:rFonts w:ascii="Arial" w:hAnsi="Arial" w:cs="Arial"/>
          <w:b/>
          <w:bCs/>
        </w:rPr>
        <w:t xml:space="preserve"> evident in this position.</w:t>
      </w:r>
      <w:r w:rsidR="007D4ED4">
        <w:rPr>
          <w:rFonts w:ascii="Arial" w:hAnsi="Arial" w:cs="Arial"/>
          <w:b/>
          <w:bCs/>
        </w:rPr>
        <w:t xml:space="preserve">  (4 marks)</w:t>
      </w:r>
    </w:p>
    <w:p w:rsidR="007D4ED4" w:rsidRDefault="007D4ED4" w:rsidP="008E4ABF">
      <w:pPr>
        <w:autoSpaceDE w:val="0"/>
        <w:autoSpaceDN w:val="0"/>
        <w:adjustRightInd w:val="0"/>
        <w:spacing w:after="0" w:line="240" w:lineRule="auto"/>
        <w:rPr>
          <w:rFonts w:ascii="Arial" w:hAnsi="Arial" w:cs="Arial"/>
          <w:b/>
          <w:bCs/>
        </w:rPr>
      </w:pPr>
    </w:p>
    <w:p w:rsidR="007D4ED4" w:rsidRDefault="007D4ED4" w:rsidP="008E4ABF">
      <w:pPr>
        <w:autoSpaceDE w:val="0"/>
        <w:autoSpaceDN w:val="0"/>
        <w:adjustRightInd w:val="0"/>
        <w:spacing w:after="0" w:line="240" w:lineRule="auto"/>
        <w:rPr>
          <w:rFonts w:ascii="Arial" w:hAnsi="Arial" w:cs="Arial"/>
          <w:b/>
          <w:bCs/>
        </w:rPr>
      </w:pPr>
    </w:p>
    <w:p w:rsidR="008E4ABF" w:rsidRDefault="008E4ABF" w:rsidP="008E4ABF">
      <w:pPr>
        <w:autoSpaceDE w:val="0"/>
        <w:autoSpaceDN w:val="0"/>
        <w:adjustRightInd w:val="0"/>
        <w:spacing w:after="0" w:line="240" w:lineRule="auto"/>
        <w:rPr>
          <w:rFonts w:ascii="Arial" w:hAnsi="Arial" w:cs="Arial"/>
        </w:rPr>
      </w:pPr>
      <w:r>
        <w:rPr>
          <w:rFonts w:ascii="Arial" w:hAnsi="Arial" w:cs="Arial"/>
        </w:rPr>
        <w:t>For example:</w:t>
      </w:r>
    </w:p>
    <w:p w:rsidR="008E4ABF" w:rsidRDefault="008E4ABF" w:rsidP="008E4ABF">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In the right leg the quadriceps, hamstrings and gastrocnem</w:t>
      </w:r>
      <w:r w:rsidR="007D4ED4">
        <w:rPr>
          <w:rFonts w:ascii="Arial" w:hAnsi="Arial" w:cs="Arial"/>
        </w:rPr>
        <w:t xml:space="preserve">ius support </w:t>
      </w:r>
      <w:r>
        <w:rPr>
          <w:rFonts w:ascii="Arial" w:hAnsi="Arial" w:cs="Arial"/>
        </w:rPr>
        <w:t>weight</w:t>
      </w:r>
    </w:p>
    <w:p w:rsidR="008E4ABF" w:rsidRDefault="008E4ABF" w:rsidP="008E4ABF">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In the right leg, the front and back thi</w:t>
      </w:r>
      <w:r w:rsidR="007D4ED4">
        <w:rPr>
          <w:rFonts w:ascii="Arial" w:hAnsi="Arial" w:cs="Arial"/>
        </w:rPr>
        <w:t xml:space="preserve">gh muscles and the calf muscles </w:t>
      </w:r>
      <w:r>
        <w:rPr>
          <w:rFonts w:ascii="Arial" w:hAnsi="Arial" w:cs="Arial"/>
        </w:rPr>
        <w:t>support weight</w:t>
      </w:r>
    </w:p>
    <w:p w:rsidR="008E4ABF" w:rsidRDefault="008E4ABF" w:rsidP="008E4ABF">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 xml:space="preserve">In the left leg the </w:t>
      </w:r>
      <w:proofErr w:type="spellStart"/>
      <w:r>
        <w:rPr>
          <w:rFonts w:ascii="Arial" w:hAnsi="Arial" w:cs="Arial"/>
        </w:rPr>
        <w:t>gracilis</w:t>
      </w:r>
      <w:proofErr w:type="spellEnd"/>
      <w:r>
        <w:rPr>
          <w:rFonts w:ascii="Arial" w:hAnsi="Arial" w:cs="Arial"/>
        </w:rPr>
        <w:t xml:space="preserve"> and adductor</w:t>
      </w:r>
      <w:r w:rsidR="007D4ED4">
        <w:rPr>
          <w:rFonts w:ascii="Arial" w:hAnsi="Arial" w:cs="Arial"/>
        </w:rPr>
        <w:t xml:space="preserve">s hold turn out. Quadriceps and </w:t>
      </w:r>
      <w:r>
        <w:rPr>
          <w:rFonts w:ascii="Arial" w:hAnsi="Arial" w:cs="Arial"/>
        </w:rPr>
        <w:t>hamstrings lift the leg</w:t>
      </w:r>
    </w:p>
    <w:p w:rsidR="008E4ABF" w:rsidRDefault="008E4ABF" w:rsidP="008E4ABF">
      <w:pPr>
        <w:autoSpaceDE w:val="0"/>
        <w:autoSpaceDN w:val="0"/>
        <w:adjustRightInd w:val="0"/>
        <w:spacing w:after="0" w:line="240" w:lineRule="auto"/>
        <w:rPr>
          <w:rFonts w:ascii="Arial" w:hAnsi="Arial" w:cs="Arial"/>
        </w:rPr>
      </w:pPr>
      <w:r>
        <w:rPr>
          <w:rFonts w:ascii="Symbol" w:hAnsi="Symbol" w:cs="Symbol"/>
        </w:rPr>
        <w:lastRenderedPageBreak/>
        <w:t></w:t>
      </w:r>
      <w:r>
        <w:rPr>
          <w:rFonts w:ascii="Symbol" w:hAnsi="Symbol" w:cs="Symbol"/>
        </w:rPr>
        <w:t></w:t>
      </w:r>
      <w:r>
        <w:rPr>
          <w:rFonts w:ascii="Arial" w:hAnsi="Arial" w:cs="Arial"/>
        </w:rPr>
        <w:t xml:space="preserve">In the central torso the core muscles </w:t>
      </w:r>
      <w:r w:rsidR="007D4ED4">
        <w:rPr>
          <w:rFonts w:ascii="Arial" w:hAnsi="Arial" w:cs="Arial"/>
        </w:rPr>
        <w:t xml:space="preserve">and abdominals keep balance and </w:t>
      </w:r>
      <w:r>
        <w:rPr>
          <w:rFonts w:ascii="Arial" w:hAnsi="Arial" w:cs="Arial"/>
        </w:rPr>
        <w:t>control (</w:t>
      </w:r>
      <w:proofErr w:type="spellStart"/>
      <w:r>
        <w:rPr>
          <w:rFonts w:ascii="Arial" w:hAnsi="Arial" w:cs="Arial"/>
        </w:rPr>
        <w:t>eg</w:t>
      </w:r>
      <w:proofErr w:type="spellEnd"/>
      <w:r>
        <w:rPr>
          <w:rFonts w:ascii="Arial" w:hAnsi="Arial" w:cs="Arial"/>
        </w:rPr>
        <w:t xml:space="preserve"> internal oblique muscles; rectus </w:t>
      </w:r>
      <w:proofErr w:type="spellStart"/>
      <w:r w:rsidR="007D4ED4">
        <w:rPr>
          <w:rFonts w:ascii="Arial" w:hAnsi="Arial" w:cs="Arial"/>
        </w:rPr>
        <w:t>abdominis</w:t>
      </w:r>
      <w:proofErr w:type="spellEnd"/>
      <w:r w:rsidR="007D4ED4">
        <w:rPr>
          <w:rFonts w:ascii="Arial" w:hAnsi="Arial" w:cs="Arial"/>
        </w:rPr>
        <w:t xml:space="preserve">). This position needs </w:t>
      </w:r>
      <w:r>
        <w:rPr>
          <w:rFonts w:ascii="Arial" w:hAnsi="Arial" w:cs="Arial"/>
        </w:rPr>
        <w:t>strength to support the curved spine and hol</w:t>
      </w:r>
      <w:r w:rsidR="007D4ED4">
        <w:rPr>
          <w:rFonts w:ascii="Arial" w:hAnsi="Arial" w:cs="Arial"/>
        </w:rPr>
        <w:t xml:space="preserve">d the torso up while the weight </w:t>
      </w:r>
      <w:r>
        <w:rPr>
          <w:rFonts w:ascii="Arial" w:hAnsi="Arial" w:cs="Arial"/>
        </w:rPr>
        <w:t>of the head is moving forwards</w:t>
      </w:r>
    </w:p>
    <w:p w:rsidR="008E4ABF" w:rsidRDefault="008E4ABF" w:rsidP="008E4ABF">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In the position the trunk is curved and e</w:t>
      </w:r>
      <w:r w:rsidR="007D4ED4">
        <w:rPr>
          <w:rFonts w:ascii="Arial" w:hAnsi="Arial" w:cs="Arial"/>
        </w:rPr>
        <w:t xml:space="preserve">xtended to the right side. This </w:t>
      </w:r>
      <w:r>
        <w:rPr>
          <w:rFonts w:ascii="Arial" w:hAnsi="Arial" w:cs="Arial"/>
        </w:rPr>
        <w:t xml:space="preserve">requires strength in the muscles down </w:t>
      </w:r>
      <w:r w:rsidR="007D4ED4">
        <w:rPr>
          <w:rFonts w:ascii="Arial" w:hAnsi="Arial" w:cs="Arial"/>
        </w:rPr>
        <w:t xml:space="preserve">the side of the torso (external </w:t>
      </w:r>
      <w:r>
        <w:rPr>
          <w:rFonts w:ascii="Arial" w:hAnsi="Arial" w:cs="Arial"/>
        </w:rPr>
        <w:t xml:space="preserve">oblique muscles) and </w:t>
      </w:r>
      <w:proofErr w:type="spellStart"/>
      <w:r>
        <w:rPr>
          <w:rFonts w:ascii="Arial" w:hAnsi="Arial" w:cs="Arial"/>
        </w:rPr>
        <w:t>latissimus</w:t>
      </w:r>
      <w:proofErr w:type="spellEnd"/>
      <w:r>
        <w:rPr>
          <w:rFonts w:ascii="Arial" w:hAnsi="Arial" w:cs="Arial"/>
        </w:rPr>
        <w:t xml:space="preserve"> </w:t>
      </w:r>
      <w:proofErr w:type="spellStart"/>
      <w:r>
        <w:rPr>
          <w:rFonts w:ascii="Arial" w:hAnsi="Arial" w:cs="Arial"/>
        </w:rPr>
        <w:t>dorsi</w:t>
      </w:r>
      <w:proofErr w:type="spellEnd"/>
      <w:r>
        <w:rPr>
          <w:rFonts w:ascii="Arial" w:hAnsi="Arial" w:cs="Arial"/>
        </w:rPr>
        <w:t xml:space="preserve"> i</w:t>
      </w:r>
      <w:r w:rsidR="007D4ED4">
        <w:rPr>
          <w:rFonts w:ascii="Arial" w:hAnsi="Arial" w:cs="Arial"/>
        </w:rPr>
        <w:t xml:space="preserve">n the upper back to support and </w:t>
      </w:r>
      <w:r>
        <w:rPr>
          <w:rFonts w:ascii="Arial" w:hAnsi="Arial" w:cs="Arial"/>
        </w:rPr>
        <w:t>protect the spine</w:t>
      </w:r>
    </w:p>
    <w:p w:rsidR="008E4ABF" w:rsidRDefault="008E4ABF" w:rsidP="008E4ABF">
      <w:pPr>
        <w:autoSpaceDE w:val="0"/>
        <w:autoSpaceDN w:val="0"/>
        <w:adjustRightInd w:val="0"/>
        <w:spacing w:after="0" w:line="240" w:lineRule="auto"/>
        <w:rPr>
          <w:rFonts w:ascii="Arial" w:hAnsi="Arial" w:cs="Arial"/>
        </w:rPr>
      </w:pPr>
      <w:proofErr w:type="gramStart"/>
      <w:r>
        <w:rPr>
          <w:rFonts w:ascii="Symbol" w:hAnsi="Symbol" w:cs="Symbol"/>
        </w:rPr>
        <w:t></w:t>
      </w:r>
      <w:r>
        <w:rPr>
          <w:rFonts w:ascii="Symbol" w:hAnsi="Symbol" w:cs="Symbol"/>
        </w:rPr>
        <w:t></w:t>
      </w:r>
      <w:r>
        <w:rPr>
          <w:rFonts w:ascii="Arial" w:hAnsi="Arial" w:cs="Arial"/>
        </w:rPr>
        <w:t>The deltoid, biceps and triceps muscles in</w:t>
      </w:r>
      <w:r w:rsidR="007D4ED4">
        <w:rPr>
          <w:rFonts w:ascii="Arial" w:hAnsi="Arial" w:cs="Arial"/>
        </w:rPr>
        <w:t xml:space="preserve"> the right arm need strength to </w:t>
      </w:r>
      <w:r>
        <w:rPr>
          <w:rFonts w:ascii="Arial" w:hAnsi="Arial" w:cs="Arial"/>
        </w:rPr>
        <w:t>hold the weight of the arm above the head and to extend it.</w:t>
      </w:r>
      <w:proofErr w:type="gramEnd"/>
    </w:p>
    <w:p w:rsidR="008E4ABF" w:rsidRDefault="008E4ABF" w:rsidP="008E4ABF">
      <w:pPr>
        <w:autoSpaceDE w:val="0"/>
        <w:autoSpaceDN w:val="0"/>
        <w:adjustRightInd w:val="0"/>
        <w:spacing w:after="0" w:line="240" w:lineRule="auto"/>
        <w:rPr>
          <w:rFonts w:ascii="Arial" w:hAnsi="Arial" w:cs="Arial"/>
        </w:rPr>
      </w:pPr>
      <w:r>
        <w:rPr>
          <w:rFonts w:ascii="Arial" w:hAnsi="Arial" w:cs="Arial"/>
        </w:rPr>
        <w:t>NB: there will be a range of technical language</w:t>
      </w:r>
      <w:r w:rsidR="007D4ED4">
        <w:rPr>
          <w:rFonts w:ascii="Arial" w:hAnsi="Arial" w:cs="Arial"/>
        </w:rPr>
        <w:t xml:space="preserve"> used in this response. Where a </w:t>
      </w:r>
      <w:r>
        <w:rPr>
          <w:rFonts w:ascii="Arial" w:hAnsi="Arial" w:cs="Arial"/>
        </w:rPr>
        <w:t>candidate does not use the names of any muscles they must be rewa</w:t>
      </w:r>
      <w:r w:rsidR="007D4ED4">
        <w:rPr>
          <w:rFonts w:ascii="Arial" w:hAnsi="Arial" w:cs="Arial"/>
        </w:rPr>
        <w:t xml:space="preserve">rded for talking </w:t>
      </w:r>
      <w:r>
        <w:rPr>
          <w:rFonts w:ascii="Arial" w:hAnsi="Arial" w:cs="Arial"/>
        </w:rPr>
        <w:t xml:space="preserve">about </w:t>
      </w:r>
      <w:r>
        <w:rPr>
          <w:rFonts w:ascii="Arial" w:hAnsi="Arial" w:cs="Arial"/>
          <w:b/>
          <w:bCs/>
        </w:rPr>
        <w:t xml:space="preserve">specific </w:t>
      </w:r>
      <w:r>
        <w:rPr>
          <w:rFonts w:ascii="Arial" w:hAnsi="Arial" w:cs="Arial"/>
        </w:rPr>
        <w:t>parts of the body e.g. calf, thigh</w:t>
      </w:r>
      <w:r w:rsidR="007D4ED4">
        <w:rPr>
          <w:rFonts w:ascii="Arial" w:hAnsi="Arial" w:cs="Arial"/>
        </w:rPr>
        <w:t xml:space="preserve">, upper back, shoulder muscles, </w:t>
      </w:r>
      <w:r>
        <w:rPr>
          <w:rFonts w:ascii="Arial" w:hAnsi="Arial" w:cs="Arial"/>
        </w:rPr>
        <w:t>upper/lower arm.</w:t>
      </w:r>
    </w:p>
    <w:p w:rsidR="008E4ABF" w:rsidRDefault="008E4ABF" w:rsidP="008E4ABF">
      <w:pPr>
        <w:autoSpaceDE w:val="0"/>
        <w:autoSpaceDN w:val="0"/>
        <w:adjustRightInd w:val="0"/>
        <w:spacing w:after="0" w:line="240" w:lineRule="auto"/>
        <w:rPr>
          <w:rFonts w:ascii="Arial" w:hAnsi="Arial" w:cs="Arial"/>
        </w:rPr>
      </w:pPr>
      <w:r>
        <w:rPr>
          <w:rFonts w:ascii="Arial" w:hAnsi="Arial" w:cs="Arial"/>
        </w:rPr>
        <w:t>Strength must be referenced to muscles and soft tissue.</w:t>
      </w:r>
    </w:p>
    <w:p w:rsidR="008E4ABF" w:rsidRDefault="008E4ABF" w:rsidP="008E4ABF">
      <w:pPr>
        <w:autoSpaceDE w:val="0"/>
        <w:autoSpaceDN w:val="0"/>
        <w:adjustRightInd w:val="0"/>
        <w:spacing w:after="0" w:line="240" w:lineRule="auto"/>
        <w:rPr>
          <w:rFonts w:ascii="Arial" w:hAnsi="Arial" w:cs="Arial"/>
          <w:b/>
          <w:bCs/>
          <w:sz w:val="24"/>
          <w:szCs w:val="24"/>
        </w:rPr>
      </w:pPr>
    </w:p>
    <w:p w:rsidR="007D4ED4" w:rsidRDefault="007D4ED4" w:rsidP="008E4ABF">
      <w:pPr>
        <w:autoSpaceDE w:val="0"/>
        <w:autoSpaceDN w:val="0"/>
        <w:adjustRightInd w:val="0"/>
        <w:spacing w:after="0" w:line="240" w:lineRule="auto"/>
        <w:rPr>
          <w:rFonts w:ascii="Arial" w:hAnsi="Arial" w:cs="Arial"/>
          <w:b/>
          <w:bCs/>
          <w:sz w:val="24"/>
          <w:szCs w:val="24"/>
        </w:rPr>
      </w:pPr>
    </w:p>
    <w:p w:rsidR="008E4ABF" w:rsidRDefault="008E4ABF" w:rsidP="008E4ABF">
      <w:pPr>
        <w:autoSpaceDE w:val="0"/>
        <w:autoSpaceDN w:val="0"/>
        <w:adjustRightInd w:val="0"/>
        <w:spacing w:after="0" w:line="240" w:lineRule="auto"/>
        <w:rPr>
          <w:rFonts w:ascii="Arial" w:hAnsi="Arial" w:cs="Arial"/>
        </w:rPr>
      </w:pPr>
      <w:r>
        <w:rPr>
          <w:rFonts w:ascii="Arial" w:hAnsi="Arial" w:cs="Arial"/>
        </w:rPr>
        <w:t>Question 04 refers to Picture 1.</w:t>
      </w:r>
    </w:p>
    <w:p w:rsidR="008E4ABF" w:rsidRDefault="008E4ABF" w:rsidP="008E4ABF">
      <w:pPr>
        <w:autoSpaceDE w:val="0"/>
        <w:autoSpaceDN w:val="0"/>
        <w:adjustRightInd w:val="0"/>
        <w:spacing w:after="0" w:line="240" w:lineRule="auto"/>
        <w:rPr>
          <w:rFonts w:ascii="Arial" w:hAnsi="Arial" w:cs="Arial"/>
          <w:b/>
          <w:bCs/>
        </w:rPr>
      </w:pPr>
      <w:r>
        <w:rPr>
          <w:rFonts w:ascii="Arial" w:hAnsi="Arial" w:cs="Arial"/>
          <w:b/>
          <w:bCs/>
        </w:rPr>
        <w:t>From your studio practice, describe one exercise that would help a dancer to</w:t>
      </w:r>
    </w:p>
    <w:p w:rsidR="008E4ABF" w:rsidRDefault="008E4ABF" w:rsidP="008E4ABF">
      <w:pPr>
        <w:autoSpaceDE w:val="0"/>
        <w:autoSpaceDN w:val="0"/>
        <w:adjustRightInd w:val="0"/>
        <w:spacing w:after="0" w:line="240" w:lineRule="auto"/>
        <w:rPr>
          <w:rFonts w:ascii="Arial" w:hAnsi="Arial" w:cs="Arial"/>
          <w:b/>
          <w:bCs/>
        </w:rPr>
      </w:pPr>
      <w:proofErr w:type="gramStart"/>
      <w:r>
        <w:rPr>
          <w:rFonts w:ascii="Arial" w:hAnsi="Arial" w:cs="Arial"/>
          <w:b/>
          <w:bCs/>
        </w:rPr>
        <w:t>develop</w:t>
      </w:r>
      <w:proofErr w:type="gramEnd"/>
      <w:r>
        <w:rPr>
          <w:rFonts w:ascii="Arial" w:hAnsi="Arial" w:cs="Arial"/>
          <w:b/>
          <w:bCs/>
        </w:rPr>
        <w:t xml:space="preserve"> the strength required for this moment in the dance.</w:t>
      </w:r>
      <w:r w:rsidR="007D4ED4">
        <w:rPr>
          <w:rFonts w:ascii="Arial" w:hAnsi="Arial" w:cs="Arial"/>
          <w:b/>
          <w:bCs/>
        </w:rPr>
        <w:t xml:space="preserve"> (2 marks)</w:t>
      </w:r>
    </w:p>
    <w:p w:rsidR="007D4ED4" w:rsidRDefault="007D4ED4" w:rsidP="008E4ABF">
      <w:pPr>
        <w:autoSpaceDE w:val="0"/>
        <w:autoSpaceDN w:val="0"/>
        <w:adjustRightInd w:val="0"/>
        <w:spacing w:after="0" w:line="240" w:lineRule="auto"/>
        <w:rPr>
          <w:rFonts w:ascii="Arial" w:hAnsi="Arial" w:cs="Arial"/>
          <w:b/>
          <w:bCs/>
        </w:rPr>
      </w:pPr>
    </w:p>
    <w:p w:rsidR="007D4ED4" w:rsidRDefault="007D4ED4" w:rsidP="008E4ABF">
      <w:pPr>
        <w:autoSpaceDE w:val="0"/>
        <w:autoSpaceDN w:val="0"/>
        <w:adjustRightInd w:val="0"/>
        <w:spacing w:after="0" w:line="240" w:lineRule="auto"/>
        <w:rPr>
          <w:rFonts w:ascii="Arial" w:hAnsi="Arial" w:cs="Arial"/>
          <w:b/>
          <w:bCs/>
        </w:rPr>
      </w:pPr>
    </w:p>
    <w:p w:rsidR="008E4ABF" w:rsidRDefault="008E4ABF" w:rsidP="008E4ABF">
      <w:pPr>
        <w:autoSpaceDE w:val="0"/>
        <w:autoSpaceDN w:val="0"/>
        <w:adjustRightInd w:val="0"/>
        <w:spacing w:after="0" w:line="240" w:lineRule="auto"/>
        <w:rPr>
          <w:rFonts w:ascii="Arial" w:hAnsi="Arial" w:cs="Arial"/>
        </w:rPr>
      </w:pPr>
      <w:r>
        <w:rPr>
          <w:rFonts w:ascii="Arial" w:hAnsi="Arial" w:cs="Arial"/>
        </w:rPr>
        <w:t>For example:</w:t>
      </w:r>
    </w:p>
    <w:p w:rsidR="008E4ABF" w:rsidRDefault="008E4ABF" w:rsidP="008E4ABF">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Sit ups – beginning in sets of 8 and increasi</w:t>
      </w:r>
      <w:r w:rsidR="007D4ED4">
        <w:rPr>
          <w:rFonts w:ascii="Arial" w:hAnsi="Arial" w:cs="Arial"/>
        </w:rPr>
        <w:t xml:space="preserve">ng to sets of 20. Also increase </w:t>
      </w:r>
      <w:r>
        <w:rPr>
          <w:rFonts w:ascii="Arial" w:hAnsi="Arial" w:cs="Arial"/>
        </w:rPr>
        <w:t>the number of times the exercise is done e</w:t>
      </w:r>
      <w:r w:rsidR="007D4ED4">
        <w:rPr>
          <w:rFonts w:ascii="Arial" w:hAnsi="Arial" w:cs="Arial"/>
        </w:rPr>
        <w:t xml:space="preserve">ach day. Increase the intensity </w:t>
      </w:r>
      <w:r>
        <w:rPr>
          <w:rFonts w:ascii="Arial" w:hAnsi="Arial" w:cs="Arial"/>
        </w:rPr>
        <w:t>by completing the exercise in a shorter time.</w:t>
      </w:r>
    </w:p>
    <w:p w:rsidR="008E4ABF" w:rsidRDefault="008E4ABF" w:rsidP="008E4ABF">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proofErr w:type="spellStart"/>
      <w:r>
        <w:rPr>
          <w:rFonts w:ascii="Arial" w:hAnsi="Arial" w:cs="Arial"/>
          <w:i/>
          <w:iCs/>
        </w:rPr>
        <w:t>Développé</w:t>
      </w:r>
      <w:proofErr w:type="spellEnd"/>
      <w:r>
        <w:rPr>
          <w:rFonts w:ascii="Arial" w:hAnsi="Arial" w:cs="Arial"/>
          <w:i/>
          <w:iCs/>
        </w:rPr>
        <w:t xml:space="preserve"> </w:t>
      </w:r>
      <w:proofErr w:type="gramStart"/>
      <w:r>
        <w:rPr>
          <w:rFonts w:ascii="Arial" w:hAnsi="Arial" w:cs="Arial"/>
        </w:rPr>
        <w:t>exercise – standing in turn</w:t>
      </w:r>
      <w:proofErr w:type="gramEnd"/>
      <w:r>
        <w:rPr>
          <w:rFonts w:ascii="Arial" w:hAnsi="Arial" w:cs="Arial"/>
        </w:rPr>
        <w:t xml:space="preserve"> out in firs</w:t>
      </w:r>
      <w:r w:rsidR="007D4ED4">
        <w:rPr>
          <w:rFonts w:ascii="Arial" w:hAnsi="Arial" w:cs="Arial"/>
        </w:rPr>
        <w:t xml:space="preserve">t position, bring the right leg </w:t>
      </w:r>
      <w:r>
        <w:rPr>
          <w:rFonts w:ascii="Arial" w:hAnsi="Arial" w:cs="Arial"/>
        </w:rPr>
        <w:t xml:space="preserve">up to a </w:t>
      </w:r>
      <w:proofErr w:type="spellStart"/>
      <w:r>
        <w:rPr>
          <w:rFonts w:ascii="Arial" w:hAnsi="Arial" w:cs="Arial"/>
          <w:i/>
          <w:iCs/>
        </w:rPr>
        <w:t>retiré</w:t>
      </w:r>
      <w:proofErr w:type="spellEnd"/>
      <w:r>
        <w:rPr>
          <w:rFonts w:ascii="Arial" w:hAnsi="Arial" w:cs="Arial"/>
          <w:i/>
          <w:iCs/>
        </w:rPr>
        <w:t xml:space="preserve"> </w:t>
      </w:r>
      <w:r>
        <w:rPr>
          <w:rFonts w:ascii="Arial" w:hAnsi="Arial" w:cs="Arial"/>
        </w:rPr>
        <w:t>position. Extend the leg in fron</w:t>
      </w:r>
      <w:r w:rsidR="007D4ED4">
        <w:rPr>
          <w:rFonts w:ascii="Arial" w:hAnsi="Arial" w:cs="Arial"/>
        </w:rPr>
        <w:t xml:space="preserve">t and hold. Return the extended </w:t>
      </w:r>
      <w:r>
        <w:rPr>
          <w:rFonts w:ascii="Arial" w:hAnsi="Arial" w:cs="Arial"/>
        </w:rPr>
        <w:t>leg to first position, keeping it straight. Repeat to the side and to the back.</w:t>
      </w:r>
    </w:p>
    <w:p w:rsidR="008E4ABF" w:rsidRDefault="008E4ABF" w:rsidP="008E4ABF">
      <w:pPr>
        <w:autoSpaceDE w:val="0"/>
        <w:autoSpaceDN w:val="0"/>
        <w:adjustRightInd w:val="0"/>
        <w:spacing w:after="0" w:line="240" w:lineRule="auto"/>
        <w:rPr>
          <w:rFonts w:ascii="Arial" w:hAnsi="Arial" w:cs="Arial"/>
        </w:rPr>
      </w:pPr>
      <w:r>
        <w:rPr>
          <w:rFonts w:ascii="Arial" w:hAnsi="Arial" w:cs="Arial"/>
        </w:rPr>
        <w:t>NB: 1 mark may be awarded for description. The sec</w:t>
      </w:r>
      <w:r w:rsidR="007D4ED4">
        <w:rPr>
          <w:rFonts w:ascii="Arial" w:hAnsi="Arial" w:cs="Arial"/>
        </w:rPr>
        <w:t xml:space="preserve">ond mark needs to be related to </w:t>
      </w:r>
      <w:r>
        <w:rPr>
          <w:rFonts w:ascii="Arial" w:hAnsi="Arial" w:cs="Arial"/>
        </w:rPr>
        <w:t>an understanding of how the exercise develops str</w:t>
      </w:r>
      <w:r w:rsidR="007D4ED4">
        <w:rPr>
          <w:rFonts w:ascii="Arial" w:hAnsi="Arial" w:cs="Arial"/>
        </w:rPr>
        <w:t xml:space="preserve">ength. The command word for the question is </w:t>
      </w:r>
      <w:proofErr w:type="gramStart"/>
      <w:r>
        <w:rPr>
          <w:rFonts w:ascii="Arial" w:hAnsi="Arial" w:cs="Arial"/>
          <w:i/>
          <w:iCs/>
        </w:rPr>
        <w:t>describe</w:t>
      </w:r>
      <w:proofErr w:type="gramEnd"/>
      <w:r>
        <w:rPr>
          <w:rFonts w:ascii="Arial" w:hAnsi="Arial" w:cs="Arial"/>
        </w:rPr>
        <w:t>, therefore identification on its own will gain no marks.</w:t>
      </w:r>
    </w:p>
    <w:p w:rsidR="007D4ED4" w:rsidRDefault="007D4ED4" w:rsidP="008E4ABF">
      <w:pPr>
        <w:autoSpaceDE w:val="0"/>
        <w:autoSpaceDN w:val="0"/>
        <w:adjustRightInd w:val="0"/>
        <w:spacing w:after="0" w:line="240" w:lineRule="auto"/>
        <w:rPr>
          <w:rFonts w:ascii="Arial" w:hAnsi="Arial" w:cs="Arial"/>
          <w:b/>
          <w:bCs/>
          <w:sz w:val="24"/>
          <w:szCs w:val="24"/>
        </w:rPr>
      </w:pPr>
    </w:p>
    <w:p w:rsidR="007D4ED4" w:rsidRDefault="007D4ED4" w:rsidP="008E4ABF">
      <w:pPr>
        <w:autoSpaceDE w:val="0"/>
        <w:autoSpaceDN w:val="0"/>
        <w:adjustRightInd w:val="0"/>
        <w:spacing w:after="0" w:line="240" w:lineRule="auto"/>
        <w:rPr>
          <w:rFonts w:ascii="Arial" w:hAnsi="Arial" w:cs="Arial"/>
          <w:b/>
          <w:bCs/>
          <w:sz w:val="24"/>
          <w:szCs w:val="24"/>
        </w:rPr>
      </w:pPr>
    </w:p>
    <w:p w:rsidR="008E4ABF" w:rsidRDefault="008E4ABF" w:rsidP="008E4ABF">
      <w:pPr>
        <w:autoSpaceDE w:val="0"/>
        <w:autoSpaceDN w:val="0"/>
        <w:adjustRightInd w:val="0"/>
        <w:spacing w:after="0" w:line="240" w:lineRule="auto"/>
        <w:rPr>
          <w:rFonts w:ascii="Arial" w:hAnsi="Arial" w:cs="Arial"/>
        </w:rPr>
      </w:pPr>
      <w:r>
        <w:rPr>
          <w:rFonts w:ascii="Arial" w:hAnsi="Arial" w:cs="Arial"/>
        </w:rPr>
        <w:t>Question 05 refers to Picture 1.</w:t>
      </w:r>
    </w:p>
    <w:p w:rsidR="008E4ABF" w:rsidRDefault="008E4ABF" w:rsidP="008E4ABF">
      <w:pPr>
        <w:autoSpaceDE w:val="0"/>
        <w:autoSpaceDN w:val="0"/>
        <w:adjustRightInd w:val="0"/>
        <w:spacing w:after="0" w:line="240" w:lineRule="auto"/>
        <w:rPr>
          <w:rFonts w:ascii="Arial" w:hAnsi="Arial" w:cs="Arial"/>
          <w:b/>
          <w:bCs/>
        </w:rPr>
      </w:pPr>
      <w:r>
        <w:rPr>
          <w:rFonts w:ascii="Arial" w:hAnsi="Arial" w:cs="Arial"/>
          <w:b/>
          <w:bCs/>
        </w:rPr>
        <w:t xml:space="preserve">In Picture 1 the use of </w:t>
      </w:r>
      <w:proofErr w:type="spellStart"/>
      <w:r>
        <w:rPr>
          <w:rFonts w:ascii="Arial" w:hAnsi="Arial" w:cs="Arial"/>
          <w:b/>
          <w:bCs/>
        </w:rPr>
        <w:t>turn out</w:t>
      </w:r>
      <w:proofErr w:type="spellEnd"/>
      <w:r>
        <w:rPr>
          <w:rFonts w:ascii="Arial" w:hAnsi="Arial" w:cs="Arial"/>
          <w:b/>
          <w:bCs/>
        </w:rPr>
        <w:t xml:space="preserve"> is shown in the position of the legs. Explain how</w:t>
      </w:r>
    </w:p>
    <w:p w:rsidR="008E4ABF" w:rsidRDefault="008E4ABF" w:rsidP="008E4ABF">
      <w:pPr>
        <w:autoSpaceDE w:val="0"/>
        <w:autoSpaceDN w:val="0"/>
        <w:adjustRightInd w:val="0"/>
        <w:spacing w:after="0" w:line="240" w:lineRule="auto"/>
        <w:rPr>
          <w:rFonts w:ascii="Arial" w:hAnsi="Arial" w:cs="Arial"/>
          <w:b/>
          <w:bCs/>
        </w:rPr>
      </w:pPr>
      <w:proofErr w:type="gramStart"/>
      <w:r>
        <w:rPr>
          <w:rFonts w:ascii="Arial" w:hAnsi="Arial" w:cs="Arial"/>
          <w:b/>
          <w:bCs/>
        </w:rPr>
        <w:t>a</w:t>
      </w:r>
      <w:proofErr w:type="gramEnd"/>
      <w:r>
        <w:rPr>
          <w:rFonts w:ascii="Arial" w:hAnsi="Arial" w:cs="Arial"/>
          <w:b/>
          <w:bCs/>
        </w:rPr>
        <w:t xml:space="preserve"> dancer could develop turn out during technical training.</w:t>
      </w:r>
      <w:r w:rsidR="007D4ED4">
        <w:rPr>
          <w:rFonts w:ascii="Arial" w:hAnsi="Arial" w:cs="Arial"/>
          <w:b/>
          <w:bCs/>
        </w:rPr>
        <w:t xml:space="preserve"> (4 marks)</w:t>
      </w:r>
    </w:p>
    <w:p w:rsidR="007D4ED4" w:rsidRDefault="007D4ED4" w:rsidP="008E4ABF">
      <w:pPr>
        <w:autoSpaceDE w:val="0"/>
        <w:autoSpaceDN w:val="0"/>
        <w:adjustRightInd w:val="0"/>
        <w:spacing w:after="0" w:line="240" w:lineRule="auto"/>
        <w:rPr>
          <w:rFonts w:ascii="Arial" w:hAnsi="Arial" w:cs="Arial"/>
          <w:b/>
          <w:bCs/>
        </w:rPr>
      </w:pPr>
    </w:p>
    <w:p w:rsidR="007D4ED4" w:rsidRDefault="007D4ED4" w:rsidP="008E4ABF">
      <w:pPr>
        <w:autoSpaceDE w:val="0"/>
        <w:autoSpaceDN w:val="0"/>
        <w:adjustRightInd w:val="0"/>
        <w:spacing w:after="0" w:line="240" w:lineRule="auto"/>
        <w:rPr>
          <w:rFonts w:ascii="Arial" w:hAnsi="Arial" w:cs="Arial"/>
          <w:b/>
          <w:bCs/>
        </w:rPr>
      </w:pPr>
    </w:p>
    <w:p w:rsidR="008E4ABF" w:rsidRDefault="008E4ABF" w:rsidP="008E4ABF">
      <w:pPr>
        <w:autoSpaceDE w:val="0"/>
        <w:autoSpaceDN w:val="0"/>
        <w:adjustRightInd w:val="0"/>
        <w:spacing w:after="0" w:line="240" w:lineRule="auto"/>
        <w:rPr>
          <w:rFonts w:ascii="Arial" w:hAnsi="Arial" w:cs="Arial"/>
        </w:rPr>
      </w:pPr>
      <w:r>
        <w:rPr>
          <w:rFonts w:ascii="Arial" w:hAnsi="Arial" w:cs="Arial"/>
        </w:rPr>
        <w:t xml:space="preserve">The question requires explanation therefore </w:t>
      </w:r>
      <w:r w:rsidR="007D4ED4">
        <w:rPr>
          <w:rFonts w:ascii="Arial" w:hAnsi="Arial" w:cs="Arial"/>
        </w:rPr>
        <w:t xml:space="preserve">you need to assess the level of </w:t>
      </w:r>
      <w:r>
        <w:rPr>
          <w:rFonts w:ascii="Arial" w:hAnsi="Arial" w:cs="Arial"/>
        </w:rPr>
        <w:t>understanding. The following are examples of p</w:t>
      </w:r>
      <w:r w:rsidR="007D4ED4">
        <w:rPr>
          <w:rFonts w:ascii="Arial" w:hAnsi="Arial" w:cs="Arial"/>
        </w:rPr>
        <w:t xml:space="preserve">ossible responses. They are not </w:t>
      </w:r>
      <w:r>
        <w:rPr>
          <w:rFonts w:ascii="Arial" w:hAnsi="Arial" w:cs="Arial"/>
        </w:rPr>
        <w:t>designed to be used as a tick list.</w:t>
      </w:r>
    </w:p>
    <w:p w:rsidR="008E4ABF" w:rsidRDefault="008E4ABF" w:rsidP="008E4ABF">
      <w:pPr>
        <w:autoSpaceDE w:val="0"/>
        <w:autoSpaceDN w:val="0"/>
        <w:adjustRightInd w:val="0"/>
        <w:spacing w:after="0" w:line="240" w:lineRule="auto"/>
        <w:rPr>
          <w:rFonts w:ascii="Arial" w:hAnsi="Arial" w:cs="Arial"/>
        </w:rPr>
      </w:pPr>
      <w:r>
        <w:rPr>
          <w:rFonts w:ascii="Arial" w:hAnsi="Arial" w:cs="Arial"/>
        </w:rPr>
        <w:t>For example:</w:t>
      </w:r>
    </w:p>
    <w:p w:rsidR="008E4ABF" w:rsidRDefault="008E4ABF" w:rsidP="008E4ABF">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description of exercises that specifically develop turn out</w:t>
      </w:r>
    </w:p>
    <w:p w:rsidR="008E4ABF" w:rsidRDefault="008E4ABF" w:rsidP="008E4ABF">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understanding of the principles of technical training –</w:t>
      </w:r>
      <w:r w:rsidR="007D4ED4">
        <w:rPr>
          <w:rFonts w:ascii="Arial" w:hAnsi="Arial" w:cs="Arial"/>
        </w:rPr>
        <w:t xml:space="preserve"> </w:t>
      </w:r>
      <w:proofErr w:type="spellStart"/>
      <w:r w:rsidR="007D4ED4">
        <w:rPr>
          <w:rFonts w:ascii="Arial" w:hAnsi="Arial" w:cs="Arial"/>
        </w:rPr>
        <w:t>eg</w:t>
      </w:r>
      <w:proofErr w:type="spellEnd"/>
      <w:r w:rsidR="007D4ED4">
        <w:rPr>
          <w:rFonts w:ascii="Arial" w:hAnsi="Arial" w:cs="Arial"/>
        </w:rPr>
        <w:t xml:space="preserve">: repetition; order </w:t>
      </w:r>
      <w:r>
        <w:rPr>
          <w:rFonts w:ascii="Arial" w:hAnsi="Arial" w:cs="Arial"/>
        </w:rPr>
        <w:t>of class</w:t>
      </w:r>
    </w:p>
    <w:p w:rsidR="008E4ABF" w:rsidRDefault="008E4ABF" w:rsidP="008E4ABF">
      <w:pPr>
        <w:autoSpaceDE w:val="0"/>
        <w:autoSpaceDN w:val="0"/>
        <w:adjustRightInd w:val="0"/>
        <w:spacing w:after="0" w:line="240" w:lineRule="auto"/>
        <w:rPr>
          <w:rFonts w:ascii="Arial" w:hAnsi="Arial" w:cs="Arial"/>
        </w:rPr>
      </w:pPr>
      <w:proofErr w:type="gramStart"/>
      <w:r>
        <w:rPr>
          <w:rFonts w:ascii="Symbol" w:hAnsi="Symbol" w:cs="Symbol"/>
        </w:rPr>
        <w:t></w:t>
      </w:r>
      <w:r>
        <w:rPr>
          <w:rFonts w:ascii="Symbol" w:hAnsi="Symbol" w:cs="Symbol"/>
        </w:rPr>
        <w:t></w:t>
      </w:r>
      <w:r>
        <w:rPr>
          <w:rFonts w:ascii="Arial" w:hAnsi="Arial" w:cs="Arial"/>
        </w:rPr>
        <w:t>different methods of training used in different genres.</w:t>
      </w:r>
      <w:proofErr w:type="gramEnd"/>
    </w:p>
    <w:p w:rsidR="007D4ED4" w:rsidRDefault="007D4ED4" w:rsidP="008E4ABF">
      <w:pPr>
        <w:autoSpaceDE w:val="0"/>
        <w:autoSpaceDN w:val="0"/>
        <w:adjustRightInd w:val="0"/>
        <w:spacing w:after="0" w:line="240" w:lineRule="auto"/>
        <w:rPr>
          <w:rFonts w:ascii="Arial" w:hAnsi="Arial" w:cs="Arial"/>
        </w:rPr>
      </w:pPr>
    </w:p>
    <w:p w:rsidR="008E4ABF" w:rsidRDefault="008E4ABF" w:rsidP="008E4ABF">
      <w:pPr>
        <w:autoSpaceDE w:val="0"/>
        <w:autoSpaceDN w:val="0"/>
        <w:adjustRightInd w:val="0"/>
        <w:spacing w:after="0" w:line="240" w:lineRule="auto"/>
        <w:rPr>
          <w:rFonts w:ascii="Arial" w:hAnsi="Arial" w:cs="Arial"/>
        </w:rPr>
      </w:pPr>
      <w:r>
        <w:rPr>
          <w:rFonts w:ascii="Arial" w:hAnsi="Arial" w:cs="Arial"/>
        </w:rPr>
        <w:t>The explanation of exercises and technical train</w:t>
      </w:r>
      <w:r w:rsidR="007D4ED4">
        <w:rPr>
          <w:rFonts w:ascii="Arial" w:hAnsi="Arial" w:cs="Arial"/>
        </w:rPr>
        <w:t xml:space="preserve">ing will show knowledge and </w:t>
      </w:r>
      <w:r>
        <w:rPr>
          <w:rFonts w:ascii="Arial" w:hAnsi="Arial" w:cs="Arial"/>
        </w:rPr>
        <w:t xml:space="preserve">understanding of the </w:t>
      </w:r>
      <w:proofErr w:type="spellStart"/>
      <w:r>
        <w:rPr>
          <w:rFonts w:ascii="Arial" w:hAnsi="Arial" w:cs="Arial"/>
        </w:rPr>
        <w:t>turn out</w:t>
      </w:r>
      <w:proofErr w:type="spellEnd"/>
      <w:r>
        <w:rPr>
          <w:rFonts w:ascii="Arial" w:hAnsi="Arial" w:cs="Arial"/>
        </w:rPr>
        <w:t xml:space="preserve"> position. For example:</w:t>
      </w:r>
    </w:p>
    <w:p w:rsidR="008E4ABF" w:rsidRDefault="008E4ABF" w:rsidP="008E4ABF">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understanding of the need for flexibility in the hips</w:t>
      </w:r>
    </w:p>
    <w:p w:rsidR="008E4ABF" w:rsidRDefault="008E4ABF" w:rsidP="008E4ABF">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knowledge of the structure of the hip joint</w:t>
      </w:r>
    </w:p>
    <w:p w:rsidR="008E4ABF" w:rsidRDefault="008E4ABF" w:rsidP="008E4ABF">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 xml:space="preserve">knowledge of the key muscles that control turn out - </w:t>
      </w:r>
      <w:proofErr w:type="spellStart"/>
      <w:r>
        <w:rPr>
          <w:rFonts w:ascii="Arial" w:hAnsi="Arial" w:cs="Arial"/>
        </w:rPr>
        <w:t>gracilis</w:t>
      </w:r>
      <w:proofErr w:type="spellEnd"/>
      <w:r>
        <w:rPr>
          <w:rFonts w:ascii="Arial" w:hAnsi="Arial" w:cs="Arial"/>
        </w:rPr>
        <w:t>; adductors</w:t>
      </w:r>
    </w:p>
    <w:p w:rsidR="008E4ABF" w:rsidRDefault="008E4ABF" w:rsidP="008E4ABF">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understanding of how to develop strength and flexibility in muscles</w:t>
      </w:r>
    </w:p>
    <w:p w:rsidR="008E4ABF" w:rsidRDefault="008E4ABF" w:rsidP="008E4ABF">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understanding of the alignment needed from h</w:t>
      </w:r>
      <w:r w:rsidR="007D4ED4">
        <w:rPr>
          <w:rFonts w:ascii="Arial" w:hAnsi="Arial" w:cs="Arial"/>
        </w:rPr>
        <w:t xml:space="preserve">ip to knee to ankle to foot for </w:t>
      </w:r>
      <w:r>
        <w:rPr>
          <w:rFonts w:ascii="Arial" w:hAnsi="Arial" w:cs="Arial"/>
        </w:rPr>
        <w:t>safe practice.</w:t>
      </w:r>
    </w:p>
    <w:p w:rsidR="008E4ABF" w:rsidRDefault="008E4ABF" w:rsidP="008E4ABF">
      <w:pPr>
        <w:autoSpaceDE w:val="0"/>
        <w:autoSpaceDN w:val="0"/>
        <w:adjustRightInd w:val="0"/>
        <w:spacing w:after="0" w:line="240" w:lineRule="auto"/>
        <w:rPr>
          <w:rFonts w:ascii="Arial" w:hAnsi="Arial" w:cs="Arial"/>
        </w:rPr>
      </w:pPr>
    </w:p>
    <w:p w:rsidR="008E4ABF" w:rsidRDefault="008E4ABF" w:rsidP="008E4ABF"/>
    <w:sectPr w:rsidR="008E4ABF" w:rsidSect="008A239E">
      <w:pgSz w:w="11906" w:h="17338"/>
      <w:pgMar w:top="1157" w:right="934" w:bottom="2977" w:left="113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4ABF"/>
    <w:rsid w:val="002C4DE2"/>
    <w:rsid w:val="007D4ED4"/>
    <w:rsid w:val="008A239E"/>
    <w:rsid w:val="008E4ABF"/>
    <w:rsid w:val="008E54A7"/>
    <w:rsid w:val="009960C6"/>
    <w:rsid w:val="00E501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E4ABF"/>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8A23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239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E4ABF"/>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8A23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239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microsoft.com/office/2007/relationships/stylesWithEffects" Target="stylesWithEffect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www.google.co.uk/url?sa=i&amp;rct=j&amp;q=&amp;esrc=s&amp;frm=1&amp;source=images&amp;cd=&amp;cad=rja&amp;docid=cQW0hLk-LgNTvM&amp;tbnid=OgEFY4DHIU-f6M:&amp;ved=0CAUQjRw&amp;url=http://theredlist.fr/wiki-2-24-224-523-view-hollywood-cinecitta-stars-profile-ginger-rogers-fred-astaire.html&amp;ei=RIZJUo_rG4nNsgbAloGYCQ&amp;bvm=bv.53217764,d.bGE&amp;psig=AFQjCNFY0Nmc2fOkAHXqFFIyPyg5iU813Q&amp;ust=1380636534032063"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DEEA00-52E8-4D84-B173-9739E43EA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12</Pages>
  <Words>2560</Words>
  <Characters>14593</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JOLLY</dc:creator>
  <cp:lastModifiedBy>Elizabeth JOLLY</cp:lastModifiedBy>
  <cp:revision>3</cp:revision>
  <dcterms:created xsi:type="dcterms:W3CDTF">2013-09-30T11:04:00Z</dcterms:created>
  <dcterms:modified xsi:type="dcterms:W3CDTF">2013-09-30T14:11:00Z</dcterms:modified>
</cp:coreProperties>
</file>