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A0" w:rsidRDefault="000B6E14" w:rsidP="009751A1"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038A25D" wp14:editId="27B9B83B">
            <wp:simplePos x="0" y="0"/>
            <wp:positionH relativeFrom="column">
              <wp:posOffset>1628775</wp:posOffset>
            </wp:positionH>
            <wp:positionV relativeFrom="paragraph">
              <wp:posOffset>78105</wp:posOffset>
            </wp:positionV>
            <wp:extent cx="3286125" cy="952500"/>
            <wp:effectExtent l="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88"/>
                    <a:stretch/>
                  </pic:blipFill>
                  <pic:spPr bwMode="auto">
                    <a:xfrm>
                      <a:off x="0" y="0"/>
                      <a:ext cx="3286125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D51" w:rsidRDefault="008E4D51" w:rsidP="009751A1"/>
    <w:p w:rsidR="00690208" w:rsidRDefault="000B6E14" w:rsidP="009751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90F0C" wp14:editId="48A320FE">
                <wp:simplePos x="0" y="0"/>
                <wp:positionH relativeFrom="column">
                  <wp:posOffset>56515</wp:posOffset>
                </wp:positionH>
                <wp:positionV relativeFrom="paragraph">
                  <wp:posOffset>220980</wp:posOffset>
                </wp:positionV>
                <wp:extent cx="6486525" cy="150749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150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6195" w:rsidRPr="000B6E14" w:rsidRDefault="000A6195" w:rsidP="000B6E14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0000FF"/>
                                <w:sz w:val="9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B6E14">
                              <w:rPr>
                                <w:b/>
                                <w:noProof/>
                                <w:color w:val="0000FF"/>
                                <w:sz w:val="9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‘A’ Level </w:t>
                            </w:r>
                            <w:r w:rsidR="000B6E14" w:rsidRPr="000B6E14">
                              <w:rPr>
                                <w:b/>
                                <w:noProof/>
                                <w:color w:val="0000FF"/>
                                <w:sz w:val="9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Product </w:t>
                            </w:r>
                            <w:r w:rsidRPr="000B6E14">
                              <w:rPr>
                                <w:b/>
                                <w:noProof/>
                                <w:color w:val="0000FF"/>
                                <w:sz w:val="9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</w:t>
                            </w:r>
                            <w:r w:rsidR="000B6E14" w:rsidRPr="000B6E14">
                              <w:rPr>
                                <w:b/>
                                <w:noProof/>
                                <w:color w:val="0000FF"/>
                                <w:sz w:val="9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45pt;margin-top:17.4pt;width:510.75pt;height:118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" filled="f" stroked="f">
                <v:textbox style="mso-fit-shape-to-text:t">
                  <w:txbxContent>
                    <w:p w:rsidR="000A6195" w:rsidRPr="000B6E14" w:rsidRDefault="000A6195" w:rsidP="000B6E14">
                      <w:pPr>
                        <w:spacing w:after="0"/>
                        <w:jc w:val="center"/>
                        <w:rPr>
                          <w:b/>
                          <w:noProof/>
                          <w:color w:val="0000FF"/>
                          <w:sz w:val="9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B6E14">
                        <w:rPr>
                          <w:b/>
                          <w:noProof/>
                          <w:color w:val="0000FF"/>
                          <w:sz w:val="9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‘A’ Level </w:t>
                      </w:r>
                      <w:r w:rsidR="000B6E14" w:rsidRPr="000B6E14">
                        <w:rPr>
                          <w:b/>
                          <w:noProof/>
                          <w:color w:val="0000FF"/>
                          <w:sz w:val="9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Product </w:t>
                      </w:r>
                      <w:r w:rsidRPr="000B6E14">
                        <w:rPr>
                          <w:b/>
                          <w:noProof/>
                          <w:color w:val="0000FF"/>
                          <w:sz w:val="9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D</w:t>
                      </w:r>
                      <w:r w:rsidR="000B6E14" w:rsidRPr="000B6E14">
                        <w:rPr>
                          <w:b/>
                          <w:noProof/>
                          <w:color w:val="0000FF"/>
                          <w:sz w:val="9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esign</w:t>
                      </w:r>
                    </w:p>
                  </w:txbxContent>
                </v:textbox>
              </v:shape>
            </w:pict>
          </mc:Fallback>
        </mc:AlternateContent>
      </w:r>
    </w:p>
    <w:p w:rsidR="00690208" w:rsidRDefault="00690208" w:rsidP="009751A1"/>
    <w:p w:rsidR="00690208" w:rsidRDefault="00690208" w:rsidP="009751A1"/>
    <w:p w:rsidR="00690208" w:rsidRDefault="00690208" w:rsidP="009751A1"/>
    <w:tbl>
      <w:tblPr>
        <w:tblStyle w:val="TableGrid"/>
        <w:tblpPr w:leftFromText="180" w:rightFromText="180" w:vertAnchor="page" w:horzAnchor="margin" w:tblpXSpec="center" w:tblpY="3686"/>
        <w:tblW w:w="0" w:type="auto"/>
        <w:tblLook w:val="04A0" w:firstRow="1" w:lastRow="0" w:firstColumn="1" w:lastColumn="0" w:noHBand="0" w:noVBand="1"/>
      </w:tblPr>
      <w:tblGrid>
        <w:gridCol w:w="4797"/>
        <w:gridCol w:w="2310"/>
        <w:gridCol w:w="2816"/>
      </w:tblGrid>
      <w:tr w:rsidR="00CE6A0F" w:rsidTr="00CE6A0F">
        <w:tc>
          <w:tcPr>
            <w:tcW w:w="992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E6A0F" w:rsidRPr="00102CD8" w:rsidRDefault="008649A3" w:rsidP="00CE6A0F">
            <w:pPr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color w:val="FF0000"/>
                <w:sz w:val="52"/>
              </w:rPr>
              <w:t>Topic 4</w:t>
            </w:r>
          </w:p>
        </w:tc>
      </w:tr>
      <w:tr w:rsidR="00CE6A0F" w:rsidTr="00CE6A0F">
        <w:tc>
          <w:tcPr>
            <w:tcW w:w="992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E6A0F" w:rsidRPr="00102CD8" w:rsidRDefault="008649A3" w:rsidP="00CE6A0F">
            <w:pPr>
              <w:jc w:val="center"/>
              <w:rPr>
                <w:rFonts w:ascii="Comic Sans MS" w:hAnsi="Comic Sans MS"/>
                <w:b/>
                <w:color w:val="0000FF"/>
                <w:sz w:val="24"/>
              </w:rPr>
            </w:pPr>
            <w:r>
              <w:rPr>
                <w:rFonts w:ascii="Comic Sans MS" w:hAnsi="Comic Sans MS"/>
                <w:b/>
                <w:color w:val="0000FF"/>
                <w:sz w:val="48"/>
              </w:rPr>
              <w:t>Smart</w:t>
            </w:r>
            <w:r w:rsidR="007B455A">
              <w:rPr>
                <w:rFonts w:ascii="Comic Sans MS" w:hAnsi="Comic Sans MS"/>
                <w:b/>
                <w:color w:val="0000FF"/>
                <w:sz w:val="48"/>
              </w:rPr>
              <w:t xml:space="preserve"> materials</w:t>
            </w:r>
          </w:p>
        </w:tc>
      </w:tr>
      <w:tr w:rsidR="00CE6A0F" w:rsidTr="00CE6A0F">
        <w:tc>
          <w:tcPr>
            <w:tcW w:w="992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E6A0F" w:rsidRPr="00CE6A0F" w:rsidRDefault="00CE6A0F" w:rsidP="00CE6A0F">
            <w:pPr>
              <w:rPr>
                <w:rFonts w:ascii="Comic Sans MS" w:hAnsi="Comic Sans MS"/>
                <w:sz w:val="28"/>
              </w:rPr>
            </w:pPr>
            <w:r w:rsidRPr="00CE6A0F">
              <w:rPr>
                <w:rFonts w:ascii="Comic Sans MS" w:hAnsi="Comic Sans MS"/>
                <w:sz w:val="28"/>
              </w:rPr>
              <w:t>Develop an understanding o</w:t>
            </w:r>
            <w:r w:rsidR="00910892">
              <w:rPr>
                <w:rFonts w:ascii="Comic Sans MS" w:hAnsi="Comic Sans MS"/>
                <w:sz w:val="28"/>
              </w:rPr>
              <w:t>f the following type of materials</w:t>
            </w:r>
            <w:r w:rsidRPr="00CE6A0F">
              <w:rPr>
                <w:rFonts w:ascii="Comic Sans MS" w:hAnsi="Comic Sans MS"/>
                <w:sz w:val="28"/>
              </w:rPr>
              <w:t>.  You should aim to include the following</w:t>
            </w:r>
          </w:p>
          <w:p w:rsidR="00CE6A0F" w:rsidRDefault="00CE6A0F" w:rsidP="00CE6A0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</w:rPr>
            </w:pPr>
            <w:r w:rsidRPr="00CE6A0F">
              <w:rPr>
                <w:rFonts w:ascii="Comic Sans MS" w:hAnsi="Comic Sans MS"/>
                <w:sz w:val="28"/>
              </w:rPr>
              <w:t xml:space="preserve">Information about the key features, </w:t>
            </w:r>
            <w:proofErr w:type="spellStart"/>
            <w:r w:rsidRPr="00CE6A0F">
              <w:rPr>
                <w:rFonts w:ascii="Comic Sans MS" w:hAnsi="Comic Sans MS"/>
                <w:sz w:val="28"/>
              </w:rPr>
              <w:t>eg</w:t>
            </w:r>
            <w:proofErr w:type="spellEnd"/>
            <w:r w:rsidRPr="00CE6A0F">
              <w:rPr>
                <w:rFonts w:ascii="Comic Sans MS" w:hAnsi="Comic Sans MS"/>
                <w:sz w:val="28"/>
              </w:rPr>
              <w:t xml:space="preserve"> abrasion resistance, toughness</w:t>
            </w:r>
            <w:r w:rsidR="00A44C02">
              <w:rPr>
                <w:rFonts w:ascii="Comic Sans MS" w:hAnsi="Comic Sans MS"/>
                <w:sz w:val="28"/>
              </w:rPr>
              <w:t>,</w:t>
            </w:r>
            <w:r w:rsidRPr="00CE6A0F">
              <w:rPr>
                <w:rFonts w:ascii="Comic Sans MS" w:hAnsi="Comic Sans MS"/>
                <w:sz w:val="28"/>
              </w:rPr>
              <w:t xml:space="preserve"> </w:t>
            </w:r>
            <w:r w:rsidR="007B455A">
              <w:rPr>
                <w:rFonts w:ascii="Comic Sans MS" w:hAnsi="Comic Sans MS"/>
                <w:sz w:val="28"/>
              </w:rPr>
              <w:t>heat resistance, aesthetics, costs</w:t>
            </w:r>
            <w:r w:rsidR="00A44C02">
              <w:rPr>
                <w:rFonts w:ascii="Comic Sans MS" w:hAnsi="Comic Sans MS"/>
                <w:sz w:val="28"/>
              </w:rPr>
              <w:t xml:space="preserve"> and</w:t>
            </w:r>
            <w:r w:rsidR="00941FC8">
              <w:rPr>
                <w:rFonts w:ascii="Comic Sans MS" w:hAnsi="Comic Sans MS"/>
                <w:sz w:val="28"/>
              </w:rPr>
              <w:t xml:space="preserve"> availability,</w:t>
            </w:r>
            <w:r w:rsidR="00A44C02">
              <w:rPr>
                <w:rFonts w:ascii="Comic Sans MS" w:hAnsi="Comic Sans MS"/>
                <w:sz w:val="28"/>
              </w:rPr>
              <w:t xml:space="preserve"> ethical consideration</w:t>
            </w:r>
            <w:r w:rsidR="008649A3">
              <w:rPr>
                <w:rFonts w:ascii="Comic Sans MS" w:hAnsi="Comic Sans MS"/>
                <w:sz w:val="28"/>
              </w:rPr>
              <w:t xml:space="preserve"> special properties</w:t>
            </w:r>
            <w:r w:rsidR="00A44C02">
              <w:rPr>
                <w:rFonts w:ascii="Comic Sans MS" w:hAnsi="Comic Sans MS"/>
                <w:sz w:val="28"/>
              </w:rPr>
              <w:t xml:space="preserve"> </w:t>
            </w:r>
            <w:proofErr w:type="spellStart"/>
            <w:r w:rsidRPr="00CE6A0F">
              <w:rPr>
                <w:rFonts w:ascii="Comic Sans MS" w:hAnsi="Comic Sans MS"/>
                <w:sz w:val="28"/>
              </w:rPr>
              <w:t>etc</w:t>
            </w:r>
            <w:proofErr w:type="spellEnd"/>
          </w:p>
          <w:p w:rsidR="008649A3" w:rsidRPr="00CE6A0F" w:rsidRDefault="008649A3" w:rsidP="00CE6A0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What is a smart material</w:t>
            </w:r>
          </w:p>
          <w:p w:rsidR="00CE6A0F" w:rsidRPr="00CE6A0F" w:rsidRDefault="00CE6A0F" w:rsidP="00CE6A0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</w:rPr>
            </w:pPr>
            <w:r w:rsidRPr="00CE6A0F">
              <w:rPr>
                <w:rFonts w:ascii="Comic Sans MS" w:hAnsi="Comic Sans MS"/>
                <w:sz w:val="28"/>
              </w:rPr>
              <w:t>Everyday usage</w:t>
            </w:r>
            <w:r w:rsidR="00941FC8">
              <w:rPr>
                <w:rFonts w:ascii="Comic Sans MS" w:hAnsi="Comic Sans MS"/>
                <w:sz w:val="28"/>
              </w:rPr>
              <w:t xml:space="preserve"> - Function</w:t>
            </w:r>
            <w:r w:rsidRPr="00CE6A0F">
              <w:rPr>
                <w:rFonts w:ascii="Comic Sans MS" w:hAnsi="Comic Sans MS"/>
                <w:sz w:val="28"/>
              </w:rPr>
              <w:t>, real world products</w:t>
            </w:r>
          </w:p>
          <w:p w:rsidR="00CE6A0F" w:rsidRPr="00CE6A0F" w:rsidRDefault="00CE6A0F" w:rsidP="00CE6A0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</w:rPr>
            </w:pPr>
            <w:r w:rsidRPr="00CE6A0F">
              <w:rPr>
                <w:rFonts w:ascii="Comic Sans MS" w:hAnsi="Comic Sans MS"/>
                <w:sz w:val="28"/>
              </w:rPr>
              <w:t>limitations, what can it not be used for</w:t>
            </w:r>
          </w:p>
          <w:p w:rsidR="00CE6A0F" w:rsidRPr="00CE6A0F" w:rsidRDefault="007B455A" w:rsidP="00CE6A0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Can they be</w:t>
            </w:r>
            <w:r w:rsidR="00FF0310">
              <w:rPr>
                <w:rFonts w:ascii="Comic Sans MS" w:hAnsi="Comic Sans MS"/>
                <w:sz w:val="28"/>
              </w:rPr>
              <w:t xml:space="preserve"> enhanced to improve their</w:t>
            </w:r>
            <w:r w:rsidR="00CE6A0F" w:rsidRPr="00CE6A0F">
              <w:rPr>
                <w:rFonts w:ascii="Comic Sans MS" w:hAnsi="Comic Sans MS"/>
                <w:sz w:val="28"/>
              </w:rPr>
              <w:t xml:space="preserve"> performance and usefulness</w:t>
            </w:r>
          </w:p>
          <w:p w:rsidR="00CE6A0F" w:rsidRPr="00FF0310" w:rsidRDefault="00CE6A0F" w:rsidP="00FF0310">
            <w:pPr>
              <w:ind w:left="360"/>
              <w:rPr>
                <w:rFonts w:ascii="Comic Sans MS" w:hAnsi="Comic Sans MS"/>
                <w:sz w:val="24"/>
              </w:rPr>
            </w:pPr>
          </w:p>
        </w:tc>
      </w:tr>
      <w:tr w:rsidR="00CE6A0F" w:rsidTr="00CE6A0F">
        <w:tc>
          <w:tcPr>
            <w:tcW w:w="992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E6A0F" w:rsidRPr="00CE6A0F" w:rsidRDefault="008649A3" w:rsidP="00CE6A0F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Materials to consider</w:t>
            </w:r>
            <w:r w:rsidR="00CE6A0F" w:rsidRPr="00CE6A0F">
              <w:rPr>
                <w:rFonts w:ascii="Comic Sans MS" w:hAnsi="Comic Sans MS"/>
                <w:b/>
                <w:sz w:val="28"/>
              </w:rPr>
              <w:t xml:space="preserve"> be covered</w:t>
            </w:r>
          </w:p>
          <w:p w:rsidR="00CE6A0F" w:rsidRPr="00CE6A0F" w:rsidRDefault="008649A3" w:rsidP="00CE6A0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Shape memory alloy</w:t>
            </w:r>
          </w:p>
          <w:p w:rsidR="00CE6A0F" w:rsidRPr="00CE6A0F" w:rsidRDefault="005A04F7" w:rsidP="00CE6A0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Shape memory polymers</w:t>
            </w:r>
          </w:p>
          <w:p w:rsidR="00CE6A0F" w:rsidRDefault="008649A3" w:rsidP="007B455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Self-healing materials</w:t>
            </w:r>
          </w:p>
          <w:p w:rsidR="00910892" w:rsidRDefault="008649A3" w:rsidP="007B455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proofErr w:type="spellStart"/>
            <w:r>
              <w:rPr>
                <w:rFonts w:ascii="Comic Sans MS" w:hAnsi="Comic Sans MS"/>
                <w:sz w:val="28"/>
              </w:rPr>
              <w:t>T</w:t>
            </w:r>
            <w:r w:rsidR="00FF0310">
              <w:rPr>
                <w:rFonts w:ascii="Comic Sans MS" w:hAnsi="Comic Sans MS"/>
                <w:sz w:val="28"/>
              </w:rPr>
              <w:t>hermochrom</w:t>
            </w:r>
            <w:r>
              <w:rPr>
                <w:rFonts w:ascii="Comic Sans MS" w:hAnsi="Comic Sans MS"/>
                <w:sz w:val="28"/>
              </w:rPr>
              <w:t>ic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, </w:t>
            </w:r>
            <w:r w:rsidR="00FF0310">
              <w:rPr>
                <w:rFonts w:ascii="Comic Sans MS" w:hAnsi="Comic Sans MS"/>
                <w:sz w:val="28"/>
              </w:rPr>
              <w:t>photochromic and electrochrom</w:t>
            </w:r>
            <w:r>
              <w:rPr>
                <w:rFonts w:ascii="Comic Sans MS" w:hAnsi="Comic Sans MS"/>
                <w:sz w:val="28"/>
              </w:rPr>
              <w:t>ic materials</w:t>
            </w:r>
          </w:p>
          <w:p w:rsidR="00FF0310" w:rsidRPr="007B455A" w:rsidRDefault="00FF0310" w:rsidP="007B455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One other of your choice</w:t>
            </w:r>
            <w:r w:rsidR="00C43694">
              <w:rPr>
                <w:rFonts w:ascii="Comic Sans MS" w:hAnsi="Comic Sans MS"/>
                <w:sz w:val="28"/>
              </w:rPr>
              <w:t xml:space="preserve"> such as conductive paints &amp; e-textiles</w:t>
            </w:r>
            <w:bookmarkStart w:id="0" w:name="_GoBack"/>
            <w:bookmarkEnd w:id="0"/>
          </w:p>
          <w:p w:rsidR="00CE6A0F" w:rsidRPr="00102CD8" w:rsidRDefault="00CE6A0F" w:rsidP="00CE6A0F">
            <w:pPr>
              <w:rPr>
                <w:rFonts w:ascii="Comic Sans MS" w:hAnsi="Comic Sans MS"/>
                <w:sz w:val="24"/>
              </w:rPr>
            </w:pPr>
          </w:p>
        </w:tc>
      </w:tr>
      <w:tr w:rsidR="00CE6A0F" w:rsidTr="00CE6A0F">
        <w:tc>
          <w:tcPr>
            <w:tcW w:w="992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E0F45" w:rsidRPr="007E0F45" w:rsidRDefault="007E0F45" w:rsidP="007E0F45">
            <w:pPr>
              <w:spacing w:line="254" w:lineRule="auto"/>
              <w:jc w:val="center"/>
              <w:rPr>
                <w:rFonts w:ascii="Comic Sans MS" w:eastAsia="Calibri" w:hAnsi="Comic Sans MS" w:cs="Times New Roman"/>
                <w:sz w:val="28"/>
              </w:rPr>
            </w:pPr>
            <w:r w:rsidRPr="007E0F45">
              <w:rPr>
                <w:rFonts w:ascii="Comic Sans MS" w:eastAsia="Calibri" w:hAnsi="Comic Sans MS" w:cs="Times New Roman"/>
                <w:sz w:val="28"/>
              </w:rPr>
              <w:t xml:space="preserve">This work should take up no more room than an </w:t>
            </w:r>
            <w:r w:rsidRPr="007E0F45">
              <w:rPr>
                <w:rFonts w:ascii="Comic Sans MS" w:eastAsia="Calibri" w:hAnsi="Comic Sans MS" w:cs="Times New Roman"/>
                <w:b/>
                <w:color w:val="FF0000"/>
                <w:sz w:val="36"/>
              </w:rPr>
              <w:t>A4 sheet</w:t>
            </w:r>
            <w:r w:rsidRPr="007E0F45">
              <w:rPr>
                <w:rFonts w:ascii="Comic Sans MS" w:eastAsia="Calibri" w:hAnsi="Comic Sans MS" w:cs="Times New Roman"/>
                <w:color w:val="FF0000"/>
                <w:sz w:val="36"/>
              </w:rPr>
              <w:t xml:space="preserve"> </w:t>
            </w:r>
            <w:r w:rsidRPr="007E0F45">
              <w:rPr>
                <w:rFonts w:ascii="Comic Sans MS" w:eastAsia="Calibri" w:hAnsi="Comic Sans MS" w:cs="Times New Roman"/>
                <w:sz w:val="28"/>
              </w:rPr>
              <w:t xml:space="preserve">of paper and be created as a PowerPoint. </w:t>
            </w:r>
            <w:r w:rsidRPr="007E0F45">
              <w:rPr>
                <w:rFonts w:ascii="Comic Sans MS" w:eastAsia="Calibri" w:hAnsi="Comic Sans MS" w:cs="Times New Roman"/>
                <w:b/>
                <w:color w:val="FF0000"/>
                <w:sz w:val="28"/>
                <w:u w:val="single"/>
              </w:rPr>
              <w:t>It does not need to be word processed</w:t>
            </w:r>
            <w:r w:rsidRPr="007E0F45">
              <w:rPr>
                <w:rFonts w:ascii="Comic Sans MS" w:eastAsia="Calibri" w:hAnsi="Comic Sans MS" w:cs="Times New Roman"/>
                <w:b/>
                <w:color w:val="FF0000"/>
                <w:sz w:val="28"/>
              </w:rPr>
              <w:t>.</w:t>
            </w:r>
          </w:p>
          <w:p w:rsidR="007E0F45" w:rsidRPr="007E0F45" w:rsidRDefault="007E0F45" w:rsidP="007E0F45">
            <w:pPr>
              <w:spacing w:line="254" w:lineRule="auto"/>
              <w:jc w:val="center"/>
              <w:rPr>
                <w:rFonts w:ascii="Comic Sans MS" w:eastAsia="Calibri" w:hAnsi="Comic Sans MS" w:cs="Times New Roman"/>
                <w:sz w:val="28"/>
              </w:rPr>
            </w:pPr>
            <w:r w:rsidRPr="007E0F45">
              <w:rPr>
                <w:rFonts w:ascii="Comic Sans MS" w:eastAsia="Calibri" w:hAnsi="Comic Sans MS" w:cs="Times New Roman"/>
                <w:sz w:val="28"/>
              </w:rPr>
              <w:t xml:space="preserve">  You will use it to </w:t>
            </w:r>
            <w:r w:rsidRPr="007E0F45">
              <w:rPr>
                <w:rFonts w:ascii="Comic Sans MS" w:eastAsia="Calibri" w:hAnsi="Comic Sans MS" w:cs="Times New Roman"/>
                <w:color w:val="FF0000"/>
                <w:sz w:val="36"/>
              </w:rPr>
              <w:t>revise</w:t>
            </w:r>
            <w:r w:rsidRPr="007E0F45">
              <w:rPr>
                <w:rFonts w:ascii="Comic Sans MS" w:eastAsia="Calibri" w:hAnsi="Comic Sans MS" w:cs="Times New Roman"/>
                <w:sz w:val="28"/>
              </w:rPr>
              <w:t xml:space="preserve"> from in year 13 and it is therefore in your best interests to investigate thoroughly and put in </w:t>
            </w:r>
            <w:r w:rsidRPr="007E0F45">
              <w:rPr>
                <w:rFonts w:ascii="Comic Sans MS" w:eastAsia="Calibri" w:hAnsi="Comic Sans MS" w:cs="Times New Roman"/>
                <w:b/>
                <w:color w:val="FF0000"/>
                <w:sz w:val="32"/>
              </w:rPr>
              <w:t>key facts only</w:t>
            </w:r>
            <w:r w:rsidRPr="007E0F45">
              <w:rPr>
                <w:rFonts w:ascii="Comic Sans MS" w:eastAsia="Calibri" w:hAnsi="Comic Sans MS" w:cs="Times New Roman"/>
                <w:sz w:val="28"/>
              </w:rPr>
              <w:t>.</w:t>
            </w:r>
          </w:p>
          <w:p w:rsidR="00CE6A0F" w:rsidRPr="00102CD8" w:rsidRDefault="00CE6A0F" w:rsidP="007E0F45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CE6A0F" w:rsidTr="00CE6A0F">
        <w:tc>
          <w:tcPr>
            <w:tcW w:w="47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C000"/>
            <w:vAlign w:val="center"/>
          </w:tcPr>
          <w:p w:rsidR="00CE6A0F" w:rsidRPr="00CE6A0F" w:rsidRDefault="00CE6A0F" w:rsidP="00CE6A0F">
            <w:pPr>
              <w:jc w:val="center"/>
              <w:rPr>
                <w:rFonts w:ascii="Comic Sans MS" w:hAnsi="Comic Sans MS"/>
                <w:sz w:val="32"/>
              </w:rPr>
            </w:pPr>
            <w:r w:rsidRPr="00CE6A0F">
              <w:rPr>
                <w:rFonts w:ascii="Comic Sans MS" w:hAnsi="Comic Sans MS"/>
                <w:sz w:val="32"/>
              </w:rPr>
              <w:t>Interim Check</w:t>
            </w:r>
          </w:p>
        </w:tc>
        <w:tc>
          <w:tcPr>
            <w:tcW w:w="51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E6A0F" w:rsidRPr="00CE6A0F" w:rsidRDefault="00CE6A0F" w:rsidP="00CE6A0F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  <w:tr w:rsidR="00CE6A0F" w:rsidTr="00CE6A0F">
        <w:tc>
          <w:tcPr>
            <w:tcW w:w="47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0000"/>
            <w:vAlign w:val="center"/>
          </w:tcPr>
          <w:p w:rsidR="00CE6A0F" w:rsidRPr="00CE6A0F" w:rsidRDefault="00CE6A0F" w:rsidP="00CE6A0F">
            <w:pPr>
              <w:jc w:val="center"/>
              <w:rPr>
                <w:rFonts w:ascii="Comic Sans MS" w:hAnsi="Comic Sans MS"/>
                <w:sz w:val="32"/>
              </w:rPr>
            </w:pPr>
            <w:r w:rsidRPr="00CE6A0F">
              <w:rPr>
                <w:rFonts w:ascii="Comic Sans MS" w:hAnsi="Comic Sans MS"/>
                <w:sz w:val="32"/>
              </w:rPr>
              <w:t>Final Deadline</w:t>
            </w:r>
          </w:p>
        </w:tc>
        <w:tc>
          <w:tcPr>
            <w:tcW w:w="51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E6A0F" w:rsidRPr="00CE6A0F" w:rsidRDefault="00CE6A0F" w:rsidP="00CE6A0F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  <w:tr w:rsidR="00CE6A0F" w:rsidTr="00CE6A0F">
        <w:tc>
          <w:tcPr>
            <w:tcW w:w="47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CE6A0F" w:rsidRPr="00CE6A0F" w:rsidRDefault="00CE6A0F" w:rsidP="00CE6A0F">
            <w:pPr>
              <w:jc w:val="center"/>
              <w:rPr>
                <w:rFonts w:ascii="Comic Sans MS" w:hAnsi="Comic Sans MS"/>
                <w:sz w:val="32"/>
              </w:rPr>
            </w:pPr>
            <w:r w:rsidRPr="00CE6A0F">
              <w:rPr>
                <w:rFonts w:ascii="Comic Sans MS" w:hAnsi="Comic Sans MS"/>
                <w:sz w:val="32"/>
              </w:rPr>
              <w:t>Deadline met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E6A0F" w:rsidRPr="00CE6A0F" w:rsidRDefault="00CE6A0F" w:rsidP="00CE6A0F">
            <w:pPr>
              <w:jc w:val="center"/>
              <w:rPr>
                <w:rFonts w:ascii="Comic Sans MS" w:hAnsi="Comic Sans MS"/>
                <w:sz w:val="32"/>
              </w:rPr>
            </w:pPr>
            <w:r w:rsidRPr="00CE6A0F">
              <w:rPr>
                <w:rFonts w:ascii="Comic Sans MS" w:hAnsi="Comic Sans MS"/>
                <w:sz w:val="32"/>
              </w:rPr>
              <w:t>Yes</w:t>
            </w:r>
          </w:p>
        </w:tc>
        <w:tc>
          <w:tcPr>
            <w:tcW w:w="28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E6A0F" w:rsidRPr="00CE6A0F" w:rsidRDefault="00CE6A0F" w:rsidP="00CE6A0F">
            <w:pPr>
              <w:jc w:val="center"/>
              <w:rPr>
                <w:rFonts w:ascii="Comic Sans MS" w:hAnsi="Comic Sans MS"/>
                <w:sz w:val="32"/>
              </w:rPr>
            </w:pPr>
            <w:r w:rsidRPr="00CE6A0F">
              <w:rPr>
                <w:rFonts w:ascii="Comic Sans MS" w:hAnsi="Comic Sans MS"/>
                <w:sz w:val="32"/>
              </w:rPr>
              <w:t>No</w:t>
            </w:r>
          </w:p>
        </w:tc>
      </w:tr>
    </w:tbl>
    <w:p w:rsidR="008E4D51" w:rsidRDefault="008E4D51" w:rsidP="009751A1"/>
    <w:sectPr w:rsidR="008E4D51" w:rsidSect="00690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B2A19"/>
    <w:multiLevelType w:val="hybridMultilevel"/>
    <w:tmpl w:val="89FE71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D179B"/>
    <w:multiLevelType w:val="hybridMultilevel"/>
    <w:tmpl w:val="7338C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A1"/>
    <w:rsid w:val="000A6195"/>
    <w:rsid w:val="000B6E14"/>
    <w:rsid w:val="00102CD8"/>
    <w:rsid w:val="002A2800"/>
    <w:rsid w:val="00341833"/>
    <w:rsid w:val="004B2D57"/>
    <w:rsid w:val="00552956"/>
    <w:rsid w:val="005A04F7"/>
    <w:rsid w:val="005A231A"/>
    <w:rsid w:val="00690208"/>
    <w:rsid w:val="007B455A"/>
    <w:rsid w:val="007E0F45"/>
    <w:rsid w:val="008649A3"/>
    <w:rsid w:val="008A1763"/>
    <w:rsid w:val="008D25BC"/>
    <w:rsid w:val="008E4D51"/>
    <w:rsid w:val="00905104"/>
    <w:rsid w:val="00910892"/>
    <w:rsid w:val="00941FC8"/>
    <w:rsid w:val="009751A1"/>
    <w:rsid w:val="00A44C02"/>
    <w:rsid w:val="00A94B0B"/>
    <w:rsid w:val="00B11D43"/>
    <w:rsid w:val="00B67593"/>
    <w:rsid w:val="00C43694"/>
    <w:rsid w:val="00C7617B"/>
    <w:rsid w:val="00CE6A0F"/>
    <w:rsid w:val="00EA26A0"/>
    <w:rsid w:val="00EC393E"/>
    <w:rsid w:val="00F12EE6"/>
    <w:rsid w:val="00FF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Downs School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HOLDEN</dc:creator>
  <cp:lastModifiedBy>Steve HOLDEN</cp:lastModifiedBy>
  <cp:revision>7</cp:revision>
  <dcterms:created xsi:type="dcterms:W3CDTF">2017-07-04T15:07:00Z</dcterms:created>
  <dcterms:modified xsi:type="dcterms:W3CDTF">2018-01-04T12:42:00Z</dcterms:modified>
</cp:coreProperties>
</file>