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icksand" w:cs="Quicksand" w:eastAsia="Quicksand" w:hAnsi="Quicksand"/>
          <w:b w:val="1"/>
          <w:color w:val="5b5ba5"/>
          <w:sz w:val="48"/>
          <w:szCs w:val="48"/>
        </w:rPr>
      </w:pPr>
      <w:r w:rsidDel="00000000" w:rsidR="00000000" w:rsidRPr="00000000">
        <w:rPr>
          <w:rFonts w:ascii="Quicksand" w:cs="Quicksand" w:eastAsia="Quicksand" w:hAnsi="Quicksand"/>
          <w:b w:val="1"/>
          <w:color w:val="5b5ba5"/>
          <w:sz w:val="48"/>
          <w:szCs w:val="48"/>
          <w:rtl w:val="0"/>
        </w:rPr>
        <w:t xml:space="preserve">Olympic medal data – activity questions</w:t>
      </w:r>
    </w:p>
    <w:p w:rsidR="00000000" w:rsidDel="00000000" w:rsidP="00000000" w:rsidRDefault="00000000" w:rsidRPr="00000000" w14:paraId="00000002">
      <w:pPr>
        <w:pStyle w:val="Heading2"/>
        <w:rPr>
          <w:rFonts w:ascii="Quicksand" w:cs="Quicksand" w:eastAsia="Quicksand" w:hAnsi="Quicksand"/>
        </w:rPr>
      </w:pPr>
      <w:bookmarkStart w:colFirst="0" w:colLast="0" w:name="_o51rvx3iyxk4" w:id="0"/>
      <w:bookmarkEnd w:id="0"/>
      <w:r w:rsidDel="00000000" w:rsidR="00000000" w:rsidRPr="00000000">
        <w:rPr>
          <w:rFonts w:ascii="Quicksand" w:cs="Quicksand" w:eastAsia="Quicksand" w:hAnsi="Quicksand"/>
          <w:rtl w:val="0"/>
        </w:rPr>
        <w:t xml:space="preserve">Part A: Sorting and filtering</w:t>
      </w:r>
    </w:p>
    <w:p w:rsidR="00000000" w:rsidDel="00000000" w:rsidP="00000000" w:rsidRDefault="00000000" w:rsidRPr="00000000" w14:paraId="00000003">
      <w:pPr>
        <w:rPr>
          <w:rFonts w:ascii="Quicksand" w:cs="Quicksand" w:eastAsia="Quicksand" w:hAnsi="Quicksand"/>
        </w:rPr>
      </w:pPr>
      <w:r w:rsidDel="00000000" w:rsidR="00000000" w:rsidRPr="00000000">
        <w:rPr>
          <w:rtl w:val="0"/>
        </w:rPr>
      </w:r>
    </w:p>
    <w:p w:rsidR="00000000" w:rsidDel="00000000" w:rsidP="00000000" w:rsidRDefault="00000000" w:rsidRPr="00000000" w14:paraId="00000004">
      <w:pPr>
        <w:rPr>
          <w:rFonts w:ascii="Quicksand" w:cs="Quicksand" w:eastAsia="Quicksand" w:hAnsi="Quicksand"/>
          <w:b w:val="1"/>
        </w:rPr>
      </w:pPr>
      <w:r w:rsidDel="00000000" w:rsidR="00000000" w:rsidRPr="00000000">
        <w:rPr>
          <w:rFonts w:ascii="Quicksand" w:cs="Quicksand" w:eastAsia="Quicksand" w:hAnsi="Quicksand"/>
          <w:b w:val="1"/>
          <w:rtl w:val="0"/>
        </w:rPr>
        <w:t xml:space="preserve">As you sort and filter the data, compare your results with the person next to you!</w:t>
      </w:r>
    </w:p>
    <w:p w:rsidR="00000000" w:rsidDel="00000000" w:rsidP="00000000" w:rsidRDefault="00000000" w:rsidRPr="00000000" w14:paraId="00000005">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When you begin this activity, </w:t>
      </w:r>
      <w:r w:rsidDel="00000000" w:rsidR="00000000" w:rsidRPr="00000000">
        <w:rPr>
          <w:rFonts w:ascii="Quicksand" w:cs="Quicksand" w:eastAsia="Quicksand" w:hAnsi="Quicksand"/>
          <w:rtl w:val="0"/>
        </w:rPr>
        <w:t xml:space="preserve">the sheet is sorted by Rank. Select all the columns, and sort the data alphabetically by country name instead.</w:t>
      </w:r>
    </w:p>
    <w:p w:rsidR="00000000" w:rsidDel="00000000" w:rsidP="00000000" w:rsidRDefault="00000000" w:rsidRPr="00000000" w14:paraId="00000006">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Try sorting the data by each medal category (Gold, Silver, Bronze, total). Can you work out which category the Rank number is based on?</w:t>
      </w:r>
    </w:p>
    <w:p w:rsidR="00000000" w:rsidDel="00000000" w:rsidP="00000000" w:rsidRDefault="00000000" w:rsidRPr="00000000" w14:paraId="00000007">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filters to display:</w:t>
      </w:r>
    </w:p>
    <w:p w:rsidR="00000000" w:rsidDel="00000000" w:rsidP="00000000" w:rsidRDefault="00000000" w:rsidRPr="00000000" w14:paraId="00000008">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Countries that won no gold medals</w:t>
      </w:r>
    </w:p>
    <w:p w:rsidR="00000000" w:rsidDel="00000000" w:rsidP="00000000" w:rsidRDefault="00000000" w:rsidRPr="00000000" w14:paraId="00000009">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Countries that won a total of 1 medal</w:t>
      </w:r>
    </w:p>
    <w:p w:rsidR="00000000" w:rsidDel="00000000" w:rsidP="00000000" w:rsidRDefault="00000000" w:rsidRPr="00000000" w14:paraId="0000000A">
      <w:pPr>
        <w:numPr>
          <w:ilvl w:val="1"/>
          <w:numId w:val="2"/>
        </w:numPr>
        <w:ind w:left="1440" w:hanging="360"/>
        <w:rPr>
          <w:u w:val="none"/>
        </w:rPr>
      </w:pPr>
      <w:r w:rsidDel="00000000" w:rsidR="00000000" w:rsidRPr="00000000">
        <w:rPr>
          <w:rFonts w:ascii="Quicksand" w:cs="Quicksand" w:eastAsia="Quicksand" w:hAnsi="Quicksand"/>
          <w:rtl w:val="0"/>
        </w:rPr>
        <w:t xml:space="preserve">The top ten ranked countries</w:t>
      </w:r>
      <w:r w:rsidDel="00000000" w:rsidR="00000000" w:rsidRPr="00000000">
        <w:rPr>
          <w:rFonts w:ascii="Quicksand" w:cs="Quicksand" w:eastAsia="Quicksand" w:hAnsi="Quicksand"/>
          <w:rtl w:val="0"/>
        </w:rPr>
        <w:t xml:space="preserve"> (h</w:t>
      </w:r>
      <w:r w:rsidDel="00000000" w:rsidR="00000000" w:rsidRPr="00000000">
        <w:rPr>
          <w:rFonts w:ascii="Quicksand" w:cs="Quicksand" w:eastAsia="Quicksand" w:hAnsi="Quicksand"/>
          <w:rtl w:val="0"/>
        </w:rPr>
        <w:t xml:space="preserve">int</w:t>
      </w:r>
      <w:r w:rsidDel="00000000" w:rsidR="00000000" w:rsidRPr="00000000">
        <w:rPr>
          <w:rFonts w:ascii="Quicksand" w:cs="Quicksand" w:eastAsia="Quicksand" w:hAnsi="Quicksand"/>
          <w:rtl w:val="0"/>
        </w:rPr>
        <w:t xml:space="preserve">: your filter condition should look for a rank of less than or equal to 10)</w:t>
      </w:r>
    </w:p>
    <w:p w:rsidR="00000000" w:rsidDel="00000000" w:rsidP="00000000" w:rsidRDefault="00000000" w:rsidRPr="00000000" w14:paraId="0000000B">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Switch to the sheet “Analysing the data” for parts B, C, and D below.</w:t>
      </w:r>
    </w:p>
    <w:p w:rsidR="00000000" w:rsidDel="00000000" w:rsidP="00000000" w:rsidRDefault="00000000" w:rsidRPr="00000000" w14:paraId="0000000C">
      <w:pPr>
        <w:rPr>
          <w:rFonts w:ascii="Quicksand" w:cs="Quicksand" w:eastAsia="Quicksand" w:hAnsi="Quicksand"/>
        </w:rPr>
      </w:pPr>
      <w:r w:rsidDel="00000000" w:rsidR="00000000" w:rsidRPr="00000000">
        <w:rPr>
          <w:rtl w:val="0"/>
        </w:rPr>
      </w:r>
    </w:p>
    <w:p w:rsidR="00000000" w:rsidDel="00000000" w:rsidP="00000000" w:rsidRDefault="00000000" w:rsidRPr="00000000" w14:paraId="0000000D">
      <w:pPr>
        <w:pStyle w:val="Heading2"/>
        <w:rPr>
          <w:rFonts w:ascii="Quicksand" w:cs="Quicksand" w:eastAsia="Quicksand" w:hAnsi="Quicksand"/>
        </w:rPr>
      </w:pPr>
      <w:bookmarkStart w:colFirst="0" w:colLast="0" w:name="_tm9ceo63vipu" w:id="1"/>
      <w:bookmarkEnd w:id="1"/>
      <w:r w:rsidDel="00000000" w:rsidR="00000000" w:rsidRPr="00000000">
        <w:rPr>
          <w:rFonts w:ascii="Quicksand" w:cs="Quicksand" w:eastAsia="Quicksand" w:hAnsi="Quicksand"/>
          <w:rtl w:val="0"/>
        </w:rPr>
        <w:t xml:space="preserve">Part B: New functions</w:t>
      </w:r>
    </w:p>
    <w:p w:rsidR="00000000" w:rsidDel="00000000" w:rsidP="00000000" w:rsidRDefault="00000000" w:rsidRPr="00000000" w14:paraId="0000000E">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Fonts w:ascii="Quicksand" w:cs="Quicksand" w:eastAsia="Quicksand" w:hAnsi="Quicksand"/>
          <w:rtl w:val="0"/>
        </w:rPr>
        <w:t xml:space="preserve">Use the COUNTIF function to count how many countries won fewer</w:t>
      </w:r>
      <w:r w:rsidDel="00000000" w:rsidR="00000000" w:rsidRPr="00000000">
        <w:rPr>
          <w:rFonts w:ascii="Quicksand" w:cs="Quicksand" w:eastAsia="Quicksand" w:hAnsi="Quicksand"/>
          <w:rtl w:val="0"/>
        </w:rPr>
        <w:t xml:space="preserve"> than 10</w:t>
      </w:r>
      <w:r w:rsidDel="00000000" w:rsidR="00000000" w:rsidRPr="00000000">
        <w:rPr>
          <w:rFonts w:ascii="Quicksand" w:cs="Quicksand" w:eastAsia="Quicksand" w:hAnsi="Quicksand"/>
          <w:rtl w:val="0"/>
        </w:rPr>
        <w:t xml:space="preserve"> medals in each category. </w:t>
      </w:r>
    </w:p>
    <w:p w:rsidR="00000000" w:rsidDel="00000000" w:rsidP="00000000" w:rsidRDefault="00000000" w:rsidRPr="00000000" w14:paraId="00000010">
      <w:pPr>
        <w:ind w:left="1440" w:firstLine="0"/>
        <w:rPr>
          <w:rFonts w:ascii="Quicksand" w:cs="Quicksand" w:eastAsia="Quicksand" w:hAnsi="Quicksand"/>
        </w:rPr>
      </w:pPr>
      <w:r w:rsidDel="00000000" w:rsidR="00000000" w:rsidRPr="00000000">
        <w:rPr>
          <w:rFonts w:ascii="Quicksand" w:cs="Quicksand" w:eastAsia="Quicksand" w:hAnsi="Quicksand"/>
          <w:rtl w:val="0"/>
        </w:rPr>
        <w:t xml:space="preserve">Tip</w:t>
      </w:r>
      <w:r w:rsidDel="00000000" w:rsidR="00000000" w:rsidRPr="00000000">
        <w:rPr>
          <w:rFonts w:ascii="Quicksand" w:cs="Quicksand" w:eastAsia="Quicksand" w:hAnsi="Quicksand"/>
          <w:rtl w:val="0"/>
        </w:rPr>
        <w:t xml:space="preserve">: If the data is sorted according to the number of each type of medal, you can verify your answer by counting them yourself! Make sure to select only the columns containing data, and not the whole sheet.</w:t>
      </w:r>
    </w:p>
    <w:p w:rsidR="00000000" w:rsidDel="00000000" w:rsidP="00000000" w:rsidRDefault="00000000" w:rsidRPr="00000000" w14:paraId="00000011">
      <w:pPr>
        <w:numPr>
          <w:ilvl w:val="0"/>
          <w:numId w:val="1"/>
        </w:numPr>
        <w:ind w:left="720" w:hanging="360"/>
        <w:rPr>
          <w:u w:val="none"/>
        </w:rPr>
      </w:pPr>
      <w:r w:rsidDel="00000000" w:rsidR="00000000" w:rsidRPr="00000000">
        <w:rPr>
          <w:rFonts w:ascii="Quicksand" w:cs="Quicksand" w:eastAsia="Quicksand" w:hAnsi="Quicksand"/>
          <w:rtl w:val="0"/>
        </w:rPr>
        <w:t xml:space="preserve">Use the COUNTIF function to count how many countries won </w:t>
      </w:r>
      <w:r w:rsidDel="00000000" w:rsidR="00000000" w:rsidRPr="00000000">
        <w:rPr>
          <w:rFonts w:ascii="Quicksand" w:cs="Quicksand" w:eastAsia="Quicksand" w:hAnsi="Quicksand"/>
          <w:rtl w:val="0"/>
        </w:rPr>
        <w:t xml:space="preserve">exactly 10</w:t>
      </w:r>
      <w:r w:rsidDel="00000000" w:rsidR="00000000" w:rsidRPr="00000000">
        <w:rPr>
          <w:rFonts w:ascii="Quicksand" w:cs="Quicksand" w:eastAsia="Quicksand" w:hAnsi="Quicksand"/>
          <w:rtl w:val="0"/>
        </w:rPr>
        <w:t xml:space="preserve"> medals in each category.</w:t>
      </w:r>
    </w:p>
    <w:p w:rsidR="00000000" w:rsidDel="00000000" w:rsidP="00000000" w:rsidRDefault="00000000" w:rsidRPr="00000000" w14:paraId="00000012">
      <w:pPr>
        <w:numPr>
          <w:ilvl w:val="0"/>
          <w:numId w:val="1"/>
        </w:numPr>
        <w:ind w:left="720" w:hanging="360"/>
        <w:rPr>
          <w:u w:val="none"/>
        </w:rPr>
      </w:pPr>
      <w:r w:rsidDel="00000000" w:rsidR="00000000" w:rsidRPr="00000000">
        <w:rPr>
          <w:rFonts w:ascii="Quicksand" w:cs="Quicksand" w:eastAsia="Quicksand" w:hAnsi="Quicksand"/>
          <w:rtl w:val="0"/>
        </w:rPr>
        <w:t xml:space="preserve">Use the COUNTIF function to count how many countries won </w:t>
      </w:r>
      <w:r w:rsidDel="00000000" w:rsidR="00000000" w:rsidRPr="00000000">
        <w:rPr>
          <w:rFonts w:ascii="Quicksand" w:cs="Quicksand" w:eastAsia="Quicksand" w:hAnsi="Quicksand"/>
          <w:rtl w:val="0"/>
        </w:rPr>
        <w:t xml:space="preserve">more than 20</w:t>
      </w:r>
      <w:r w:rsidDel="00000000" w:rsidR="00000000" w:rsidRPr="00000000">
        <w:rPr>
          <w:rFonts w:ascii="Quicksand" w:cs="Quicksand" w:eastAsia="Quicksand" w:hAnsi="Quicksand"/>
          <w:rtl w:val="0"/>
        </w:rPr>
        <w:t xml:space="preserve"> medals in each category.</w:t>
      </w:r>
    </w:p>
    <w:p w:rsidR="00000000" w:rsidDel="00000000" w:rsidP="00000000" w:rsidRDefault="00000000" w:rsidRPr="00000000" w14:paraId="00000013">
      <w:pPr>
        <w:numPr>
          <w:ilvl w:val="0"/>
          <w:numId w:val="1"/>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AVERAGE function to find the average number of medals won in each category.</w:t>
      </w:r>
    </w:p>
    <w:p w:rsidR="00000000" w:rsidDel="00000000" w:rsidP="00000000" w:rsidRDefault="00000000" w:rsidRPr="00000000" w14:paraId="00000014">
      <w:pPr>
        <w:numPr>
          <w:ilvl w:val="1"/>
          <w:numId w:val="1"/>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Try to format your answers as whole numbers or numbers with one or two decimal places only</w:t>
      </w:r>
    </w:p>
    <w:p w:rsidR="00000000" w:rsidDel="00000000" w:rsidP="00000000" w:rsidRDefault="00000000" w:rsidRPr="00000000" w14:paraId="00000015">
      <w:pPr>
        <w:numPr>
          <w:ilvl w:val="1"/>
          <w:numId w:val="1"/>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Think about what this tells you and whether or not it is useful information. What about the average number won by the top 10, or the top 5 countries in the table?</w:t>
      </w:r>
    </w:p>
    <w:p w:rsidR="00000000" w:rsidDel="00000000" w:rsidP="00000000" w:rsidRDefault="00000000" w:rsidRPr="00000000" w14:paraId="00000016">
      <w:pPr>
        <w:numPr>
          <w:ilvl w:val="0"/>
          <w:numId w:val="1"/>
        </w:numPr>
        <w:ind w:left="720" w:hanging="360"/>
        <w:rPr>
          <w:u w:val="none"/>
        </w:rPr>
      </w:pPr>
      <w:r w:rsidDel="00000000" w:rsidR="00000000" w:rsidRPr="00000000">
        <w:rPr>
          <w:rFonts w:ascii="Quicksand" w:cs="Quicksand" w:eastAsia="Quicksand" w:hAnsi="Quicksand"/>
          <w:rtl w:val="0"/>
        </w:rPr>
        <w:t xml:space="preserve">In the </w:t>
      </w:r>
      <w:r w:rsidDel="00000000" w:rsidR="00000000" w:rsidRPr="00000000">
        <w:rPr>
          <w:rFonts w:ascii="Quicksand" w:cs="Quicksand" w:eastAsia="Quicksand" w:hAnsi="Quicksand"/>
          <w:rtl w:val="0"/>
        </w:rPr>
        <w:t xml:space="preserve">Result column, u</w:t>
      </w:r>
      <w:r w:rsidDel="00000000" w:rsidR="00000000" w:rsidRPr="00000000">
        <w:rPr>
          <w:rFonts w:ascii="Quicksand" w:cs="Quicksand" w:eastAsia="Quicksand" w:hAnsi="Quicksand"/>
          <w:rtl w:val="0"/>
        </w:rPr>
        <w:t xml:space="preserve">se the IF function to display the text “Hooray!” if the total number of medals is greater than 10 or “Too low” otherwise.</w:t>
      </w:r>
    </w:p>
    <w:p w:rsidR="00000000" w:rsidDel="00000000" w:rsidP="00000000" w:rsidRDefault="00000000" w:rsidRPr="00000000" w14:paraId="00000017">
      <w:pPr>
        <w:rPr>
          <w:rFonts w:ascii="Quicksand" w:cs="Quicksand" w:eastAsia="Quicksand" w:hAnsi="Quicksand"/>
        </w:rPr>
      </w:pPr>
      <w:r w:rsidDel="00000000" w:rsidR="00000000" w:rsidRPr="00000000">
        <w:rPr>
          <w:rtl w:val="0"/>
        </w:rPr>
      </w:r>
    </w:p>
    <w:p w:rsidR="00000000" w:rsidDel="00000000" w:rsidP="00000000" w:rsidRDefault="00000000" w:rsidRPr="00000000" w14:paraId="00000018">
      <w:pPr>
        <w:pStyle w:val="Heading2"/>
        <w:rPr>
          <w:rFonts w:ascii="Quicksand" w:cs="Quicksand" w:eastAsia="Quicksand" w:hAnsi="Quicksand"/>
        </w:rPr>
      </w:pPr>
      <w:bookmarkStart w:colFirst="0" w:colLast="0" w:name="_i3dqdl59q7zv" w:id="2"/>
      <w:bookmarkEnd w:id="2"/>
      <w:r w:rsidDel="00000000" w:rsidR="00000000" w:rsidRPr="00000000">
        <w:rPr>
          <w:rFonts w:ascii="Quicksand" w:cs="Quicksand" w:eastAsia="Quicksand" w:hAnsi="Quicksand"/>
          <w:rtl w:val="0"/>
        </w:rPr>
        <w:t xml:space="preserve">Part C: Revision exercises</w:t>
      </w:r>
    </w:p>
    <w:p w:rsidR="00000000" w:rsidDel="00000000" w:rsidP="00000000" w:rsidRDefault="00000000" w:rsidRPr="00000000" w14:paraId="00000019">
      <w:pPr>
        <w:rPr>
          <w:rFonts w:ascii="Quicksand" w:cs="Quicksand" w:eastAsia="Quicksand" w:hAnsi="Quicksand"/>
        </w:rPr>
      </w:pPr>
      <w:r w:rsidDel="00000000" w:rsidR="00000000" w:rsidRPr="00000000">
        <w:rPr>
          <w:rtl w:val="0"/>
        </w:rPr>
      </w:r>
    </w:p>
    <w:p w:rsidR="00000000" w:rsidDel="00000000" w:rsidP="00000000" w:rsidRDefault="00000000" w:rsidRPr="00000000" w14:paraId="0000001A">
      <w:pPr>
        <w:numPr>
          <w:ilvl w:val="0"/>
          <w:numId w:val="5"/>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MAX and MIN functions to find:</w:t>
      </w:r>
    </w:p>
    <w:p w:rsidR="00000000" w:rsidDel="00000000" w:rsidP="00000000" w:rsidRDefault="00000000" w:rsidRPr="00000000" w14:paraId="0000001B">
      <w:pPr>
        <w:numPr>
          <w:ilvl w:val="1"/>
          <w:numId w:val="5"/>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largest number of medals won in each category</w:t>
      </w:r>
    </w:p>
    <w:p w:rsidR="00000000" w:rsidDel="00000000" w:rsidP="00000000" w:rsidRDefault="00000000" w:rsidRPr="00000000" w14:paraId="0000001C">
      <w:pPr>
        <w:numPr>
          <w:ilvl w:val="1"/>
          <w:numId w:val="5"/>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smallest number of medals won in each category</w:t>
      </w:r>
    </w:p>
    <w:p w:rsidR="00000000" w:rsidDel="00000000" w:rsidP="00000000" w:rsidRDefault="00000000" w:rsidRPr="00000000" w14:paraId="0000001D">
      <w:pPr>
        <w:ind w:left="1440" w:firstLine="0"/>
        <w:rPr>
          <w:rFonts w:ascii="Quicksand" w:cs="Quicksand" w:eastAsia="Quicksand" w:hAnsi="Quicksand"/>
        </w:rPr>
      </w:pPr>
      <w:r w:rsidDel="00000000" w:rsidR="00000000" w:rsidRPr="00000000">
        <w:rPr>
          <w:rFonts w:ascii="Quicksand" w:cs="Quicksand" w:eastAsia="Quicksand" w:hAnsi="Quicksand"/>
          <w:rtl w:val="0"/>
        </w:rPr>
        <w:t xml:space="preserve">Tip</w:t>
      </w:r>
      <w:r w:rsidDel="00000000" w:rsidR="00000000" w:rsidRPr="00000000">
        <w:rPr>
          <w:rFonts w:ascii="Quicksand" w:cs="Quicksand" w:eastAsia="Quicksand" w:hAnsi="Quicksand"/>
          <w:rtl w:val="0"/>
        </w:rPr>
        <w:t xml:space="preserve">: If the data is sorted according to the number of each type of medal, you can easily verify your answer!</w:t>
      </w:r>
    </w:p>
    <w:p w:rsidR="00000000" w:rsidDel="00000000" w:rsidP="00000000" w:rsidRDefault="00000000" w:rsidRPr="00000000" w14:paraId="0000001E">
      <w:pPr>
        <w:numPr>
          <w:ilvl w:val="0"/>
          <w:numId w:val="5"/>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SUM function to find the total number of medals won in each category. Would you expect the totals to be the same for gold, silver, and bronze? Is that the case, according to the data? Why do you think this might be?</w:t>
      </w:r>
    </w:p>
    <w:p w:rsidR="00000000" w:rsidDel="00000000" w:rsidP="00000000" w:rsidRDefault="00000000" w:rsidRPr="00000000" w14:paraId="0000001F">
      <w:pPr>
        <w:numPr>
          <w:ilvl w:val="0"/>
          <w:numId w:val="5"/>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Create a bar chart showing the number of gold medals won by the top ten countries.</w:t>
      </w:r>
    </w:p>
    <w:p w:rsidR="00000000" w:rsidDel="00000000" w:rsidP="00000000" w:rsidRDefault="00000000" w:rsidRPr="00000000" w14:paraId="00000020">
      <w:pPr>
        <w:rPr>
          <w:rFonts w:ascii="Quicksand" w:cs="Quicksand" w:eastAsia="Quicksand" w:hAnsi="Quicksand"/>
        </w:rPr>
      </w:pPr>
      <w:r w:rsidDel="00000000" w:rsidR="00000000" w:rsidRPr="00000000">
        <w:rPr>
          <w:rtl w:val="0"/>
        </w:rPr>
      </w:r>
    </w:p>
    <w:p w:rsidR="00000000" w:rsidDel="00000000" w:rsidP="00000000" w:rsidRDefault="00000000" w:rsidRPr="00000000" w14:paraId="00000021">
      <w:pPr>
        <w:pStyle w:val="Heading2"/>
        <w:rPr>
          <w:rFonts w:ascii="Quicksand" w:cs="Quicksand" w:eastAsia="Quicksand" w:hAnsi="Quicksand"/>
          <w:sz w:val="24"/>
          <w:szCs w:val="24"/>
        </w:rPr>
      </w:pPr>
      <w:bookmarkStart w:colFirst="0" w:colLast="0" w:name="_jbbrd8wjn9jg" w:id="3"/>
      <w:bookmarkEnd w:id="3"/>
      <w:r w:rsidDel="00000000" w:rsidR="00000000" w:rsidRPr="00000000">
        <w:rPr>
          <w:rFonts w:ascii="Quicksand" w:cs="Quicksand" w:eastAsia="Quicksand" w:hAnsi="Quicksand"/>
          <w:rtl w:val="0"/>
        </w:rPr>
        <w:t xml:space="preserve">Explorer tasks</w:t>
      </w:r>
      <w:r w:rsidDel="00000000" w:rsidR="00000000" w:rsidRPr="00000000">
        <w:rPr>
          <w:rtl w:val="0"/>
        </w:rPr>
      </w:r>
    </w:p>
    <w:p w:rsidR="00000000" w:rsidDel="00000000" w:rsidP="00000000" w:rsidRDefault="00000000" w:rsidRPr="00000000" w14:paraId="00000022">
      <w:pPr>
        <w:pStyle w:val="Heading3"/>
        <w:rPr>
          <w:rFonts w:ascii="Quicksand" w:cs="Quicksand" w:eastAsia="Quicksand" w:hAnsi="Quicksand"/>
        </w:rPr>
      </w:pPr>
      <w:bookmarkStart w:colFirst="0" w:colLast="0" w:name="_lvfn3hr9n15j" w:id="4"/>
      <w:bookmarkEnd w:id="4"/>
      <w:r w:rsidDel="00000000" w:rsidR="00000000" w:rsidRPr="00000000">
        <w:rPr>
          <w:rFonts w:ascii="Quicksand" w:cs="Quicksand" w:eastAsia="Quicksand" w:hAnsi="Quicksand"/>
          <w:rtl w:val="0"/>
        </w:rPr>
        <w:t xml:space="preserve">Functions</w:t>
      </w:r>
      <w:r w:rsidDel="00000000" w:rsidR="00000000" w:rsidRPr="00000000">
        <w:rPr>
          <w:rtl w:val="0"/>
        </w:rPr>
      </w:r>
    </w:p>
    <w:p w:rsidR="00000000" w:rsidDel="00000000" w:rsidP="00000000" w:rsidRDefault="00000000" w:rsidRPr="00000000" w14:paraId="00000023">
      <w:pPr>
        <w:numPr>
          <w:ilvl w:val="0"/>
          <w:numId w:val="3"/>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Investigate the COUNT function and how it is different from COUNTA and COUNTIF</w:t>
      </w:r>
    </w:p>
    <w:p w:rsidR="00000000" w:rsidDel="00000000" w:rsidP="00000000" w:rsidRDefault="00000000" w:rsidRPr="00000000" w14:paraId="00000024">
      <w:pPr>
        <w:numPr>
          <w:ilvl w:val="0"/>
          <w:numId w:val="3"/>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Create a document that stores all of the functions and formulas you know</w:t>
      </w:r>
      <w:r w:rsidDel="00000000" w:rsidR="00000000" w:rsidRPr="00000000">
        <w:rPr>
          <w:rtl w:val="0"/>
        </w:rPr>
      </w:r>
    </w:p>
    <w:p w:rsidR="00000000" w:rsidDel="00000000" w:rsidP="00000000" w:rsidRDefault="00000000" w:rsidRPr="00000000" w14:paraId="00000025">
      <w:pPr>
        <w:pStyle w:val="Heading3"/>
        <w:rPr>
          <w:rFonts w:ascii="Quicksand" w:cs="Quicksand" w:eastAsia="Quicksand" w:hAnsi="Quicksand"/>
        </w:rPr>
      </w:pPr>
      <w:bookmarkStart w:colFirst="0" w:colLast="0" w:name="_1uknb1xmfkrd" w:id="5"/>
      <w:bookmarkEnd w:id="5"/>
      <w:r w:rsidDel="00000000" w:rsidR="00000000" w:rsidRPr="00000000">
        <w:rPr>
          <w:rFonts w:ascii="Quicksand" w:cs="Quicksand" w:eastAsia="Quicksand" w:hAnsi="Quicksand"/>
          <w:rtl w:val="0"/>
        </w:rPr>
        <w:t xml:space="preserve">Charts</w:t>
      </w:r>
      <w:r w:rsidDel="00000000" w:rsidR="00000000" w:rsidRPr="00000000">
        <w:rPr>
          <w:rtl w:val="0"/>
        </w:rPr>
      </w:r>
    </w:p>
    <w:p w:rsidR="00000000" w:rsidDel="00000000" w:rsidP="00000000" w:rsidRDefault="00000000" w:rsidRPr="00000000" w14:paraId="00000026">
      <w:pPr>
        <w:numPr>
          <w:ilvl w:val="0"/>
          <w:numId w:val="4"/>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Add more series to your chart so that it also shows the number of bronze and silver medals won by the top ten countries.</w:t>
      </w:r>
    </w:p>
    <w:p w:rsidR="00000000" w:rsidDel="00000000" w:rsidP="00000000" w:rsidRDefault="00000000" w:rsidRPr="00000000" w14:paraId="00000027">
      <w:pPr>
        <w:numPr>
          <w:ilvl w:val="0"/>
          <w:numId w:val="4"/>
        </w:numPr>
        <w:ind w:left="720" w:hanging="360"/>
        <w:rPr/>
      </w:pPr>
      <w:r w:rsidDel="00000000" w:rsidR="00000000" w:rsidRPr="00000000">
        <w:rPr>
          <w:rFonts w:ascii="Quicksand" w:cs="Quicksand" w:eastAsia="Quicksand" w:hAnsi="Quicksand"/>
          <w:rtl w:val="0"/>
        </w:rPr>
        <w:t xml:space="preserve">Find and try out the ‘</w:t>
      </w:r>
      <w:r w:rsidDel="00000000" w:rsidR="00000000" w:rsidRPr="00000000">
        <w:rPr>
          <w:rFonts w:ascii="Quicksand" w:cs="Quicksand" w:eastAsia="Quicksand" w:hAnsi="Quicksand"/>
          <w:rtl w:val="0"/>
        </w:rPr>
        <w:t xml:space="preserve">stacked’</w:t>
      </w:r>
      <w:r w:rsidDel="00000000" w:rsidR="00000000" w:rsidRPr="00000000">
        <w:rPr>
          <w:rFonts w:ascii="Quicksand" w:cs="Quicksand" w:eastAsia="Quicksand" w:hAnsi="Quicksand"/>
          <w:rtl w:val="0"/>
        </w:rPr>
        <w:t xml:space="preserve"> option for your chart, and see if you can understand it.</w:t>
      </w:r>
    </w:p>
    <w:p w:rsidR="00000000" w:rsidDel="00000000" w:rsidP="00000000" w:rsidRDefault="00000000" w:rsidRPr="00000000" w14:paraId="00000028">
      <w:pPr>
        <w:rPr>
          <w:rFonts w:ascii="Quicksand" w:cs="Quicksand" w:eastAsia="Quicksand" w:hAnsi="Quicksand"/>
        </w:rPr>
      </w:pPr>
      <w:r w:rsidDel="00000000" w:rsidR="00000000" w:rsidRPr="00000000">
        <w:rPr>
          <w:rtl w:val="0"/>
        </w:rPr>
      </w:r>
    </w:p>
    <w:p w:rsidR="00000000" w:rsidDel="00000000" w:rsidP="00000000" w:rsidRDefault="00000000" w:rsidRPr="00000000" w14:paraId="00000029">
      <w:pPr>
        <w:rPr>
          <w:rFonts w:ascii="Quicksand" w:cs="Quicksand" w:eastAsia="Quicksand" w:hAnsi="Quicksand"/>
        </w:rPr>
      </w:pPr>
      <w:r w:rsidDel="00000000" w:rsidR="00000000" w:rsidRPr="00000000">
        <w:rPr>
          <w:rtl w:val="0"/>
        </w:rPr>
      </w:r>
    </w:p>
    <w:p w:rsidR="00000000" w:rsidDel="00000000" w:rsidP="00000000" w:rsidRDefault="00000000" w:rsidRPr="00000000" w14:paraId="0000002A">
      <w:pPr>
        <w:rPr>
          <w:rFonts w:ascii="Quicksand" w:cs="Quicksand" w:eastAsia="Quicksand" w:hAnsi="Quicksand"/>
        </w:rPr>
      </w:pPr>
      <w:r w:rsidDel="00000000" w:rsidR="00000000" w:rsidRPr="00000000">
        <w:rPr>
          <w:rtl w:val="0"/>
        </w:rPr>
      </w:r>
    </w:p>
    <w:p w:rsidR="00000000" w:rsidDel="00000000" w:rsidP="00000000" w:rsidRDefault="00000000" w:rsidRPr="00000000" w14:paraId="0000002B">
      <w:pPr>
        <w:rPr>
          <w:rFonts w:ascii="Quicksand" w:cs="Quicksand" w:eastAsia="Quicksand" w:hAnsi="Quicksand"/>
        </w:rPr>
      </w:pPr>
      <w:r w:rsidDel="00000000" w:rsidR="00000000" w:rsidRPr="00000000">
        <w:rPr>
          <w:rtl w:val="0"/>
        </w:rPr>
      </w:r>
    </w:p>
    <w:p w:rsidR="00000000" w:rsidDel="00000000" w:rsidP="00000000" w:rsidRDefault="00000000" w:rsidRPr="00000000" w14:paraId="0000002C">
      <w:pPr>
        <w:rPr>
          <w:rFonts w:ascii="Quicksand" w:cs="Quicksand" w:eastAsia="Quicksand" w:hAnsi="Quicksand"/>
        </w:rPr>
      </w:pPr>
      <w:r w:rsidDel="00000000" w:rsidR="00000000" w:rsidRPr="00000000">
        <w:rPr>
          <w:rtl w:val="0"/>
        </w:rPr>
      </w:r>
    </w:p>
    <w:p w:rsidR="00000000" w:rsidDel="00000000" w:rsidP="00000000" w:rsidRDefault="00000000" w:rsidRPr="00000000" w14:paraId="0000002D">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2E">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2F">
      <w:pPr>
        <w:spacing w:line="276" w:lineRule="auto"/>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This resource is available online at </w:t>
      </w:r>
      <w:hyperlink r:id="rId6">
        <w:r w:rsidDel="00000000" w:rsidR="00000000" w:rsidRPr="00000000">
          <w:rPr>
            <w:rFonts w:ascii="Quicksand" w:cs="Quicksand" w:eastAsia="Quicksand" w:hAnsi="Quicksand"/>
            <w:color w:val="1155cc"/>
            <w:sz w:val="18"/>
            <w:szCs w:val="18"/>
            <w:u w:val="single"/>
            <w:rtl w:val="0"/>
          </w:rPr>
          <w:t xml:space="preserve">ncce.io/sprs-5-a2-hd</w:t>
        </w:r>
      </w:hyperlink>
      <w:r w:rsidDel="00000000" w:rsidR="00000000" w:rsidRPr="00000000">
        <w:rPr>
          <w:rFonts w:ascii="Quicksand" w:cs="Quicksand" w:eastAsia="Quicksand" w:hAnsi="Quicksand"/>
          <w:color w:val="666666"/>
          <w:sz w:val="18"/>
          <w:szCs w:val="18"/>
          <w:rtl w:val="0"/>
        </w:rPr>
        <w:t xml:space="preserve">. Resources are regularly updated — please check that you are using the latest version.</w:t>
      </w:r>
    </w:p>
    <w:p w:rsidR="00000000" w:rsidDel="00000000" w:rsidP="00000000" w:rsidRDefault="00000000" w:rsidRPr="00000000" w14:paraId="00000030">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1">
      <w:pPr>
        <w:spacing w:line="276" w:lineRule="auto"/>
        <w:rPr>
          <w:rFonts w:ascii="Quicksand" w:cs="Quicksand" w:eastAsia="Quicksand" w:hAnsi="Quicksand"/>
        </w:rPr>
      </w:pPr>
      <w:r w:rsidDel="00000000" w:rsidR="00000000" w:rsidRPr="00000000">
        <w:rPr>
          <w:rFonts w:ascii="Quicksand" w:cs="Quicksand" w:eastAsia="Quicksand" w:hAnsi="Quicksand"/>
          <w:color w:val="666666"/>
          <w:sz w:val="18"/>
          <w:szCs w:val="18"/>
          <w:rtl w:val="0"/>
        </w:rPr>
        <w:t xml:space="preserve">This resource is licensed under the Open Government Licence, version 3. For more information on this licence, see </w:t>
      </w:r>
      <w:hyperlink r:id="rId7">
        <w:r w:rsidDel="00000000" w:rsidR="00000000" w:rsidRPr="00000000">
          <w:rPr>
            <w:rFonts w:ascii="Quicksand" w:cs="Quicksand" w:eastAsia="Quicksand" w:hAnsi="Quicksand"/>
            <w:color w:val="1155cc"/>
            <w:sz w:val="18"/>
            <w:szCs w:val="18"/>
            <w:u w:val="single"/>
            <w:rtl w:val="0"/>
          </w:rPr>
          <w:t xml:space="preserve">ncce.io/ogl</w:t>
        </w:r>
      </w:hyperlink>
      <w:r w:rsidDel="00000000" w:rsidR="00000000" w:rsidRPr="00000000">
        <w:rPr>
          <w:rFonts w:ascii="Quicksand" w:cs="Quicksand" w:eastAsia="Quicksand" w:hAnsi="Quicksand"/>
          <w:color w:val="666666"/>
          <w:sz w:val="18"/>
          <w:szCs w:val="18"/>
          <w:rtl w:val="0"/>
        </w:rPr>
        <w:t xml:space="preserve">.</w:t>
      </w:r>
      <w:r w:rsidDel="00000000" w:rsidR="00000000" w:rsidRPr="00000000">
        <w:rPr>
          <w:rtl w:val="0"/>
        </w:rPr>
      </w:r>
    </w:p>
    <w:sectPr>
      <w:headerReference r:id="rId8" w:type="default"/>
      <w:headerReference r:id="rId9" w:type="first"/>
      <w:footerReference r:id="rId10" w:type="first"/>
      <w:pgSz w:h="16838" w:w="11906"/>
      <w:pgMar w:bottom="1440.0000000000002" w:top="1440.000000000000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Page </w:t>
    </w:r>
    <w:r w:rsidDel="00000000" w:rsidR="00000000" w:rsidRPr="00000000">
      <w:rPr>
        <w:rFonts w:ascii="Quicksand" w:cs="Quicksand" w:eastAsia="Quicksand" w:hAnsi="Quicksand"/>
        <w:color w:val="666666"/>
        <w:sz w:val="18"/>
        <w:szCs w:val="18"/>
      </w:rPr>
      <w:fldChar w:fldCharType="begin"/>
      <w:instrText xml:space="preserve">PAGE</w:instrText>
      <w:fldChar w:fldCharType="separate"/>
      <w:fldChar w:fldCharType="end"/>
    </w:r>
    <w:r w:rsidDel="00000000" w:rsidR="00000000" w:rsidRPr="00000000">
      <w:rPr>
        <w:rFonts w:ascii="Quicksand" w:cs="Quicksand" w:eastAsia="Quicksand" w:hAnsi="Quicksand"/>
        <w:color w:val="666666"/>
        <w:sz w:val="18"/>
        <w:szCs w:val="18"/>
        <w:rtl w:val="0"/>
      </w:rPr>
      <w:tab/>
      <w:tab/>
      <w:tab/>
      <w:tab/>
      <w:tab/>
      <w:tab/>
      <w:tab/>
      <w:tab/>
      <w:tab/>
      <w:t xml:space="preserve">Last updated: 16-08-19</w:t>
    </w:r>
  </w:p>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spacing w:line="276" w:lineRule="auto"/>
      <w:ind w:left="-720" w:right="-690" w:firstLine="0"/>
      <w:rPr>
        <w:color w:val="66666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-866774</wp:posOffset>
          </wp:positionH>
          <wp:positionV relativeFrom="paragraph">
            <wp:posOffset>47625</wp:posOffset>
          </wp:positionV>
          <wp:extent cx="866775" cy="86677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6775" cy="866775"/>
                  </a:xfrm>
                  <a:prstGeom prst="rect"/>
                  <a:ln/>
                </pic:spPr>
              </pic:pic>
            </a:graphicData>
          </a:graphic>
        </wp:anchor>
      </w:drawing>
    </w:r>
  </w:p>
  <w:tbl>
    <w:tblPr>
      <w:tblStyle w:val="Table1"/>
      <w:tblW w:w="10440.0" w:type="dxa"/>
      <w:jc w:val="left"/>
      <w:tblInd w:w="-620.0" w:type="dxa"/>
      <w:tblLayout w:type="fixed"/>
      <w:tblLook w:val="0600"/>
    </w:tblPr>
    <w:tblGrid>
      <w:gridCol w:w="5595"/>
      <w:gridCol w:w="4845"/>
      <w:tblGridChange w:id="0">
        <w:tblGrid>
          <w:gridCol w:w="5595"/>
          <w:gridCol w:w="48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76" w:lineRule="auto"/>
            <w:ind w:right="-234.09448818897602"/>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7 – Modelling data - Spreadsheets</w:t>
          </w:r>
        </w:p>
        <w:p w:rsidR="00000000" w:rsidDel="00000000" w:rsidP="00000000" w:rsidRDefault="00000000" w:rsidRPr="00000000" w14:paraId="00000034">
          <w:pPr>
            <w:spacing w:line="276" w:lineRule="auto"/>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5 – Level up your data skills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Learner activity sheet</w:t>
          </w:r>
        </w:p>
        <w:p w:rsidR="00000000" w:rsidDel="00000000" w:rsidP="00000000" w:rsidRDefault="00000000" w:rsidRPr="00000000" w14:paraId="00000036">
          <w:pPr>
            <w:widowControl w:val="0"/>
            <w:spacing w:line="240" w:lineRule="auto"/>
            <w:ind w:right="15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7">
          <w:pPr>
            <w:widowControl w:val="0"/>
            <w:spacing w:line="240" w:lineRule="auto"/>
            <w:ind w:right="150"/>
            <w:jc w:val="right"/>
            <w:rPr>
              <w:rFonts w:ascii="Quicksand" w:cs="Quicksand" w:eastAsia="Quicksand" w:hAnsi="Quicksand"/>
              <w:color w:val="666666"/>
              <w:sz w:val="18"/>
              <w:szCs w:val="18"/>
            </w:rPr>
          </w:pPr>
          <w:hyperlink r:id="rId2">
            <w:r w:rsidDel="00000000" w:rsidR="00000000" w:rsidRPr="00000000">
              <w:rPr>
                <w:rFonts w:ascii="Quicksand" w:cs="Quicksand" w:eastAsia="Quicksand" w:hAnsi="Quicksand"/>
                <w:color w:val="1155cc"/>
                <w:sz w:val="18"/>
                <w:szCs w:val="18"/>
                <w:u w:val="single"/>
                <w:rtl w:val="0"/>
              </w:rPr>
              <w:t xml:space="preserve">Save a copy</w:t>
            </w:r>
          </w:hyperlink>
          <w:r w:rsidDel="00000000" w:rsidR="00000000" w:rsidRPr="00000000">
            <w:rPr>
              <w:rtl w:val="0"/>
            </w:rPr>
          </w:r>
        </w:p>
      </w:tc>
    </w:tr>
  </w:tbl>
  <w:p w:rsidR="00000000" w:rsidDel="00000000" w:rsidP="00000000" w:rsidRDefault="00000000" w:rsidRPr="00000000" w14:paraId="00000038">
    <w:pPr>
      <w:spacing w:line="276" w:lineRule="auto"/>
      <w:ind w:left="-720" w:right="-690" w:firstLine="0"/>
      <w:rPr>
        <w:color w:val="666666"/>
      </w:rPr>
    </w:pPr>
    <w:r w:rsidDel="00000000" w:rsidR="00000000" w:rsidRPr="00000000">
      <w:rPr>
        <w:rtl w:val="0"/>
      </w:rPr>
    </w:r>
  </w:p>
  <w:p w:rsidR="00000000" w:rsidDel="00000000" w:rsidP="00000000" w:rsidRDefault="00000000" w:rsidRPr="00000000" w14:paraId="00000039">
    <w:pPr>
      <w:spacing w:line="276" w:lineRule="auto"/>
      <w:ind w:left="-720" w:right="-690" w:firstLine="0"/>
      <w:rPr>
        <w:color w:val="666666"/>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spacing w:line="276" w:lineRule="auto"/>
      <w:ind w:left="-720" w:right="-690" w:firstLine="0"/>
      <w:rPr>
        <w:color w:val="66666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-866774</wp:posOffset>
          </wp:positionH>
          <wp:positionV relativeFrom="paragraph">
            <wp:posOffset>47625</wp:posOffset>
          </wp:positionV>
          <wp:extent cx="866775" cy="866775"/>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6775" cy="866775"/>
                  </a:xfrm>
                  <a:prstGeom prst="rect"/>
                  <a:ln/>
                </pic:spPr>
              </pic:pic>
            </a:graphicData>
          </a:graphic>
        </wp:anchor>
      </w:drawing>
    </w:r>
  </w:p>
  <w:tbl>
    <w:tblPr>
      <w:tblStyle w:val="Table2"/>
      <w:tblW w:w="10440.0" w:type="dxa"/>
      <w:jc w:val="left"/>
      <w:tblInd w:w="-620.0" w:type="dxa"/>
      <w:tblLayout w:type="fixed"/>
      <w:tblLook w:val="0600"/>
    </w:tblPr>
    <w:tblGrid>
      <w:gridCol w:w="5595"/>
      <w:gridCol w:w="4845"/>
      <w:tblGridChange w:id="0">
        <w:tblGrid>
          <w:gridCol w:w="5595"/>
          <w:gridCol w:w="48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ind w:right="-234.09448818897602"/>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7 – Spreadsheets</w:t>
          </w:r>
        </w:p>
        <w:p w:rsidR="00000000" w:rsidDel="00000000" w:rsidP="00000000" w:rsidRDefault="00000000" w:rsidRPr="00000000" w14:paraId="0000003D">
          <w:pPr>
            <w:spacing w:line="276" w:lineRule="auto"/>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5 – Level up your data skills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Learner activity sheet</w:t>
          </w:r>
        </w:p>
        <w:p w:rsidR="00000000" w:rsidDel="00000000" w:rsidP="00000000" w:rsidRDefault="00000000" w:rsidRPr="00000000" w14:paraId="0000003F">
          <w:pPr>
            <w:widowControl w:val="0"/>
            <w:spacing w:line="240" w:lineRule="auto"/>
            <w:ind w:right="15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0">
          <w:pPr>
            <w:widowControl w:val="0"/>
            <w:spacing w:line="240" w:lineRule="auto"/>
            <w:ind w:right="150"/>
            <w:jc w:val="right"/>
            <w:rPr>
              <w:rFonts w:ascii="Quicksand" w:cs="Quicksand" w:eastAsia="Quicksand" w:hAnsi="Quicksand"/>
              <w:color w:val="666666"/>
              <w:sz w:val="18"/>
              <w:szCs w:val="18"/>
            </w:rPr>
          </w:pPr>
          <w:hyperlink r:id="rId2">
            <w:r w:rsidDel="00000000" w:rsidR="00000000" w:rsidRPr="00000000">
              <w:rPr>
                <w:rFonts w:ascii="Quicksand" w:cs="Quicksand" w:eastAsia="Quicksand" w:hAnsi="Quicksand"/>
                <w:color w:val="1155cc"/>
                <w:sz w:val="18"/>
                <w:szCs w:val="18"/>
                <w:u w:val="single"/>
                <w:rtl w:val="0"/>
              </w:rPr>
              <w:t xml:space="preserve">Save a copy</w:t>
            </w:r>
          </w:hyperlink>
          <w:r w:rsidDel="00000000" w:rsidR="00000000" w:rsidRPr="00000000">
            <w:rPr>
              <w:rtl w:val="0"/>
            </w:rPr>
          </w:r>
        </w:p>
      </w:tc>
    </w:tr>
  </w:tbl>
  <w:p w:rsidR="00000000" w:rsidDel="00000000" w:rsidP="00000000" w:rsidRDefault="00000000" w:rsidRPr="00000000" w14:paraId="00000041">
    <w:pPr>
      <w:spacing w:line="276" w:lineRule="auto"/>
      <w:ind w:left="-720" w:right="-690" w:firstLine="0"/>
      <w:rPr>
        <w:color w:val="666666"/>
      </w:rPr>
    </w:pPr>
    <w:r w:rsidDel="00000000" w:rsidR="00000000" w:rsidRPr="00000000">
      <w:rPr>
        <w:rtl w:val="0"/>
      </w:rPr>
    </w:r>
  </w:p>
  <w:p w:rsidR="00000000" w:rsidDel="00000000" w:rsidP="00000000" w:rsidRDefault="00000000" w:rsidRPr="00000000" w14:paraId="00000042">
    <w:pPr>
      <w:spacing w:line="276" w:lineRule="auto"/>
      <w:ind w:left="-720" w:right="-690" w:firstLine="0"/>
      <w:rPr>
        <w:color w:val="666666"/>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ncce.io/sprs-5-a2-hd" TargetMode="External"/><Relationship Id="rId7" Type="http://schemas.openxmlformats.org/officeDocument/2006/relationships/hyperlink" Target="http://ncce.io/og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document/d/1NteqMI-PWyFLdWp8eHfn1I-o7NqWFZj3aFaNk8s5G8o/cop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document/d/1ETADBoPY4uV1VxG_7ZZJUXCbQ3wn69sLxBJRWKMpfRk/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