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997D0" w14:textId="77777777" w:rsidR="00BC241E" w:rsidRDefault="00BC241E" w:rsidP="00E276F3"/>
    <w:tbl>
      <w:tblPr>
        <w:tblStyle w:val="TableGrid"/>
        <w:tblW w:w="0" w:type="auto"/>
        <w:tblLook w:val="04A0" w:firstRow="1" w:lastRow="0" w:firstColumn="1" w:lastColumn="0" w:noHBand="0" w:noVBand="1"/>
      </w:tblPr>
      <w:tblGrid>
        <w:gridCol w:w="9016"/>
      </w:tblGrid>
      <w:tr w:rsidR="003524BB" w14:paraId="031ECA97" w14:textId="77777777" w:rsidTr="003524BB">
        <w:tc>
          <w:tcPr>
            <w:tcW w:w="9016" w:type="dxa"/>
          </w:tcPr>
          <w:p w14:paraId="74A1ED70" w14:textId="364DC843" w:rsidR="003524BB" w:rsidRPr="00820B7A" w:rsidRDefault="00CA2D78" w:rsidP="00820B7A">
            <w:pPr>
              <w:jc w:val="center"/>
              <w:rPr>
                <w:b/>
              </w:rPr>
            </w:pPr>
            <w:r>
              <w:rPr>
                <w:b/>
              </w:rPr>
              <w:t>Health and Social Care – Level 3</w:t>
            </w:r>
          </w:p>
        </w:tc>
      </w:tr>
      <w:tr w:rsidR="003524BB" w14:paraId="1B6A98E6" w14:textId="77777777" w:rsidTr="003524BB">
        <w:tc>
          <w:tcPr>
            <w:tcW w:w="9016" w:type="dxa"/>
          </w:tcPr>
          <w:p w14:paraId="4F4EC1B8" w14:textId="110C85BC" w:rsidR="003524BB" w:rsidRDefault="003524BB" w:rsidP="00820B7A">
            <w:pPr>
              <w:jc w:val="center"/>
            </w:pPr>
            <w:r>
              <w:t xml:space="preserve">Pearson </w:t>
            </w:r>
            <w:r w:rsidR="00442471">
              <w:t>BTEC National</w:t>
            </w:r>
            <w:r w:rsidR="00B268C5">
              <w:t xml:space="preserve"> Health &amp; Social Care</w:t>
            </w:r>
            <w:r>
              <w:t xml:space="preserve"> </w:t>
            </w:r>
          </w:p>
        </w:tc>
      </w:tr>
      <w:tr w:rsidR="003524BB" w14:paraId="2604399D" w14:textId="77777777" w:rsidTr="003524BB">
        <w:tc>
          <w:tcPr>
            <w:tcW w:w="9016" w:type="dxa"/>
          </w:tcPr>
          <w:p w14:paraId="63786CFE" w14:textId="77777777" w:rsidR="00820B7A" w:rsidRPr="008A74EB" w:rsidRDefault="003524BB" w:rsidP="00E276F3">
            <w:pPr>
              <w:rPr>
                <w:b/>
              </w:rPr>
            </w:pPr>
            <w:r w:rsidRPr="008A74EB">
              <w:rPr>
                <w:b/>
              </w:rPr>
              <w:t xml:space="preserve">Books you will be provided with: </w:t>
            </w:r>
          </w:p>
          <w:p w14:paraId="4F6BCACF" w14:textId="2CF4E57B" w:rsidR="003524BB" w:rsidRDefault="00442471" w:rsidP="00E276F3">
            <w:r>
              <w:t>Pearson BTEC National Health &amp; Social Care Student Book 1 and Student Book 2.</w:t>
            </w:r>
          </w:p>
          <w:p w14:paraId="23322A6D" w14:textId="4A14581B" w:rsidR="00F918CB" w:rsidRDefault="00643A3C" w:rsidP="00E276F3">
            <w:r>
              <w:rPr>
                <w:noProof/>
                <w:lang w:eastAsia="en-GB"/>
              </w:rPr>
              <w:drawing>
                <wp:anchor distT="0" distB="0" distL="114300" distR="114300" simplePos="0" relativeHeight="251659264" behindDoc="0" locked="0" layoutInCell="1" allowOverlap="1" wp14:anchorId="5D383E53" wp14:editId="7EFA5323">
                  <wp:simplePos x="0" y="0"/>
                  <wp:positionH relativeFrom="column">
                    <wp:posOffset>1094105</wp:posOffset>
                  </wp:positionH>
                  <wp:positionV relativeFrom="paragraph">
                    <wp:posOffset>69850</wp:posOffset>
                  </wp:positionV>
                  <wp:extent cx="1013460" cy="1276985"/>
                  <wp:effectExtent l="0" t="0" r="0" b="0"/>
                  <wp:wrapThrough wrapText="bothSides">
                    <wp:wrapPolygon edited="0">
                      <wp:start x="0" y="0"/>
                      <wp:lineTo x="0" y="21267"/>
                      <wp:lineTo x="21113" y="21267"/>
                      <wp:lineTo x="211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862" t="29244" r="58121" b="30856"/>
                          <a:stretch/>
                        </pic:blipFill>
                        <pic:spPr bwMode="auto">
                          <a:xfrm>
                            <a:off x="0" y="0"/>
                            <a:ext cx="1013460" cy="1276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1E0">
              <w:rPr>
                <w:noProof/>
                <w:lang w:eastAsia="en-GB"/>
              </w:rPr>
              <w:drawing>
                <wp:anchor distT="0" distB="0" distL="114300" distR="114300" simplePos="0" relativeHeight="251658240" behindDoc="0" locked="0" layoutInCell="1" allowOverlap="1" wp14:anchorId="724432E6" wp14:editId="260EA65E">
                  <wp:simplePos x="0" y="0"/>
                  <wp:positionH relativeFrom="column">
                    <wp:posOffset>-18415</wp:posOffset>
                  </wp:positionH>
                  <wp:positionV relativeFrom="paragraph">
                    <wp:posOffset>70485</wp:posOffset>
                  </wp:positionV>
                  <wp:extent cx="1013460" cy="1284605"/>
                  <wp:effectExtent l="0" t="0" r="0" b="0"/>
                  <wp:wrapThrough wrapText="bothSides">
                    <wp:wrapPolygon edited="0">
                      <wp:start x="0" y="0"/>
                      <wp:lineTo x="0" y="21141"/>
                      <wp:lineTo x="21113" y="21141"/>
                      <wp:lineTo x="211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7093" t="23792" r="37115" b="15241"/>
                          <a:stretch/>
                        </pic:blipFill>
                        <pic:spPr bwMode="auto">
                          <a:xfrm>
                            <a:off x="0" y="0"/>
                            <a:ext cx="1013460" cy="1284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DB6E1" w14:textId="30D9ED61" w:rsidR="00F918CB" w:rsidRDefault="00F918CB" w:rsidP="00E276F3"/>
          <w:p w14:paraId="23335A75" w14:textId="05E8B27C" w:rsidR="00F918CB" w:rsidRDefault="00F918CB" w:rsidP="00E276F3"/>
          <w:p w14:paraId="286DDCEC" w14:textId="77777777" w:rsidR="00F918CB" w:rsidRDefault="00F918CB" w:rsidP="00E276F3"/>
          <w:p w14:paraId="1D9BFCD3" w14:textId="501EB69D" w:rsidR="00F918CB" w:rsidRDefault="00F918CB" w:rsidP="00E276F3"/>
          <w:p w14:paraId="0F2F3DEA" w14:textId="77777777" w:rsidR="00F918CB" w:rsidRDefault="00F918CB" w:rsidP="00E276F3"/>
          <w:p w14:paraId="581FBBF0" w14:textId="77777777" w:rsidR="00643A3C" w:rsidRDefault="00643A3C" w:rsidP="00E276F3"/>
          <w:p w14:paraId="5F9A4943" w14:textId="79D5955B" w:rsidR="00643A3C" w:rsidRDefault="00643A3C" w:rsidP="00E276F3"/>
          <w:p w14:paraId="102CD294" w14:textId="77777777" w:rsidR="00643A3C" w:rsidRDefault="00206690" w:rsidP="00E276F3">
            <w:r>
              <w:t>You do not need to purchase these books</w:t>
            </w:r>
            <w:r w:rsidR="008044DC">
              <w:t xml:space="preserve">. </w:t>
            </w:r>
          </w:p>
          <w:p w14:paraId="1DFA4A61" w14:textId="4F1FC09B" w:rsidR="008044DC" w:rsidRDefault="008044DC" w:rsidP="00E276F3"/>
        </w:tc>
      </w:tr>
      <w:tr w:rsidR="003524BB" w14:paraId="511A45F7" w14:textId="77777777" w:rsidTr="003524BB">
        <w:tc>
          <w:tcPr>
            <w:tcW w:w="9016" w:type="dxa"/>
          </w:tcPr>
          <w:p w14:paraId="0B2315BA" w14:textId="77777777" w:rsidR="003524BB" w:rsidRPr="008A74EB" w:rsidRDefault="00820B7A" w:rsidP="00E276F3">
            <w:pPr>
              <w:rPr>
                <w:b/>
              </w:rPr>
            </w:pPr>
            <w:r w:rsidRPr="008A74EB">
              <w:rPr>
                <w:b/>
              </w:rPr>
              <w:t>Resources you may choose to buy/look at (although these are entirely optional):</w:t>
            </w:r>
          </w:p>
          <w:p w14:paraId="5C05444E" w14:textId="3AD241E6" w:rsidR="00820B7A" w:rsidRDefault="008A74EB" w:rsidP="00E276F3">
            <w:r>
              <w:t>None</w:t>
            </w:r>
            <w:r w:rsidR="008044DC">
              <w:t xml:space="preserve">.  </w:t>
            </w:r>
            <w:r>
              <w:t xml:space="preserve">Keeping an eye on the news and </w:t>
            </w:r>
            <w:r w:rsidR="008044DC">
              <w:t>keeping up to date with current affairs will help you.</w:t>
            </w:r>
            <w:r>
              <w:t xml:space="preserve">  </w:t>
            </w:r>
          </w:p>
        </w:tc>
      </w:tr>
      <w:tr w:rsidR="003524BB" w14:paraId="2CBAFD46" w14:textId="77777777" w:rsidTr="003524BB">
        <w:tc>
          <w:tcPr>
            <w:tcW w:w="9016" w:type="dxa"/>
          </w:tcPr>
          <w:p w14:paraId="7E0AE2AD" w14:textId="63F10D5E" w:rsidR="00893A6B" w:rsidRDefault="00893A6B" w:rsidP="006B29B2">
            <w:pPr>
              <w:rPr>
                <w:b/>
              </w:rPr>
            </w:pPr>
            <w:r w:rsidRPr="00893A6B">
              <w:rPr>
                <w:b/>
                <w:highlight w:val="yellow"/>
              </w:rPr>
              <w:t>Activities to be completed:</w:t>
            </w:r>
          </w:p>
          <w:p w14:paraId="319AC0E4" w14:textId="77777777" w:rsidR="00893A6B" w:rsidRDefault="00893A6B" w:rsidP="006B29B2">
            <w:pPr>
              <w:rPr>
                <w:b/>
              </w:rPr>
            </w:pPr>
          </w:p>
          <w:p w14:paraId="12776390" w14:textId="4DEFA7F3" w:rsidR="00121A42" w:rsidRDefault="00121A42" w:rsidP="006B29B2">
            <w:pPr>
              <w:rPr>
                <w:b/>
              </w:rPr>
            </w:pPr>
            <w:r>
              <w:rPr>
                <w:b/>
              </w:rPr>
              <w:t>History of the NHS</w:t>
            </w:r>
          </w:p>
          <w:p w14:paraId="39D4087F" w14:textId="77777777" w:rsidR="009342FB" w:rsidRPr="009342FB" w:rsidRDefault="009342FB" w:rsidP="009342FB">
            <w:r w:rsidRPr="009342FB">
              <w:t>The Beveridge Report, 1942</w:t>
            </w:r>
          </w:p>
          <w:p w14:paraId="1656C67F" w14:textId="77777777" w:rsidR="009342FB" w:rsidRPr="009342FB" w:rsidRDefault="009342FB" w:rsidP="009342FB">
            <w:r w:rsidRPr="009342FB">
              <w:t>In 1942, a plan had been presented by William Beveridge, a senior civil servant, detailing key areas for post-war reconstruction, aimed at establishing a national system of welfare for the people. It identified ‘five giants’ that were to be overcome: want, disease, ignorance, squalor and idleness.</w:t>
            </w:r>
          </w:p>
          <w:p w14:paraId="1A09A38C" w14:textId="77777777" w:rsidR="009342FB" w:rsidRPr="009342FB" w:rsidRDefault="009342FB" w:rsidP="009342FB">
            <w:r w:rsidRPr="009342FB">
              <w:t>When the Beveridge Report first appeared, it was welcomed by all the parties. There was broad agreement that protection needed to be provided for all members of society, and so when Labour came to power in 1945, they implemented the proposals in this report, thereby establishing the welfare state, a system which all governments after 1951 accepted in its essentials. This common acceptance became known as consensus.</w:t>
            </w:r>
          </w:p>
          <w:tbl>
            <w:tblPr>
              <w:tblW w:w="8767" w:type="dxa"/>
              <w:tblCellMar>
                <w:left w:w="0" w:type="dxa"/>
                <w:right w:w="0" w:type="dxa"/>
              </w:tblCellMar>
              <w:tblLook w:val="0420" w:firstRow="1" w:lastRow="0" w:firstColumn="0" w:lastColumn="0" w:noHBand="0" w:noVBand="1"/>
            </w:tblPr>
            <w:tblGrid>
              <w:gridCol w:w="1195"/>
              <w:gridCol w:w="7572"/>
            </w:tblGrid>
            <w:tr w:rsidR="009342FB" w:rsidRPr="009342FB" w14:paraId="4A6E4F1A"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24DB5" w14:textId="77777777" w:rsidR="009342FB" w:rsidRPr="009342FB" w:rsidRDefault="009342FB" w:rsidP="009342FB">
                  <w:pPr>
                    <w:spacing w:after="0" w:line="240" w:lineRule="auto"/>
                    <w:rPr>
                      <w:b/>
                    </w:rPr>
                  </w:pPr>
                  <w:r w:rsidRPr="009342FB">
                    <w:rPr>
                      <w:b/>
                      <w:bCs/>
                    </w:rPr>
                    <w:t>Giant</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BFE0F" w14:textId="77777777" w:rsidR="009342FB" w:rsidRPr="009342FB" w:rsidRDefault="009342FB" w:rsidP="009342FB">
                  <w:pPr>
                    <w:spacing w:after="0" w:line="240" w:lineRule="auto"/>
                    <w:rPr>
                      <w:b/>
                    </w:rPr>
                  </w:pPr>
                  <w:r w:rsidRPr="009342FB">
                    <w:rPr>
                      <w:b/>
                      <w:bCs/>
                    </w:rPr>
                    <w:t>The 1945 Labour Government’s Solution</w:t>
                  </w:r>
                </w:p>
              </w:tc>
            </w:tr>
            <w:tr w:rsidR="009342FB" w:rsidRPr="009342FB" w14:paraId="3E613C40" w14:textId="77777777" w:rsidTr="00893A6B">
              <w:trPr>
                <w:trHeight w:val="646"/>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DD877E" w14:textId="77777777" w:rsidR="009342FB" w:rsidRPr="009342FB" w:rsidRDefault="009342FB" w:rsidP="009342FB">
                  <w:pPr>
                    <w:spacing w:after="0" w:line="240" w:lineRule="auto"/>
                    <w:rPr>
                      <w:b/>
                    </w:rPr>
                  </w:pPr>
                  <w:r w:rsidRPr="009342FB">
                    <w:rPr>
                      <w:b/>
                    </w:rPr>
                    <w:t>Want</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3A798" w14:textId="77777777" w:rsidR="009342FB" w:rsidRPr="009342FB" w:rsidRDefault="009342FB" w:rsidP="009342FB">
                  <w:pPr>
                    <w:spacing w:after="0" w:line="240" w:lineRule="auto"/>
                    <w:rPr>
                      <w:b/>
                    </w:rPr>
                  </w:pPr>
                  <w:r w:rsidRPr="009342FB">
                    <w:rPr>
                      <w:b/>
                    </w:rPr>
                    <w:t>To be ended by National Insurance. The National Insurance Act created a system whereby the government, employers and employees all paid for insurance which would pay out in the event of unemployment, sickness, maternity and retirement.</w:t>
                  </w:r>
                </w:p>
              </w:tc>
            </w:tr>
            <w:tr w:rsidR="009342FB" w:rsidRPr="009342FB" w14:paraId="3DF6551C" w14:textId="77777777" w:rsidTr="00893A6B">
              <w:trPr>
                <w:trHeight w:val="464"/>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12869" w14:textId="77777777" w:rsidR="009342FB" w:rsidRPr="009342FB" w:rsidRDefault="009342FB" w:rsidP="009342FB">
                  <w:pPr>
                    <w:spacing w:after="0" w:line="240" w:lineRule="auto"/>
                    <w:rPr>
                      <w:b/>
                    </w:rPr>
                  </w:pPr>
                  <w:r w:rsidRPr="009342FB">
                    <w:rPr>
                      <w:b/>
                    </w:rPr>
                    <w:t>Disease</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8810B9" w14:textId="2D866B53" w:rsidR="009342FB" w:rsidRPr="009342FB" w:rsidRDefault="009342FB" w:rsidP="009342FB">
                  <w:pPr>
                    <w:spacing w:after="0" w:line="240" w:lineRule="auto"/>
                    <w:rPr>
                      <w:b/>
                    </w:rPr>
                  </w:pPr>
                  <w:r w:rsidRPr="009342FB">
                    <w:rPr>
                      <w:b/>
                    </w:rPr>
                    <w:t>To be ended by a comprehensive health service. The National Hea</w:t>
                  </w:r>
                  <w:r w:rsidR="00893A6B">
                    <w:rPr>
                      <w:b/>
                    </w:rPr>
                    <w:t>l</w:t>
                  </w:r>
                  <w:r w:rsidRPr="009342FB">
                    <w:rPr>
                      <w:b/>
                    </w:rPr>
                    <w:t>th Service Act provided free medical and hospital treatment for all (the NHS).</w:t>
                  </w:r>
                </w:p>
              </w:tc>
            </w:tr>
            <w:tr w:rsidR="009342FB" w:rsidRPr="009342FB" w14:paraId="56D0451E"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2BED16" w14:textId="77777777" w:rsidR="009342FB" w:rsidRPr="009342FB" w:rsidRDefault="009342FB" w:rsidP="009342FB">
                  <w:pPr>
                    <w:spacing w:after="0" w:line="240" w:lineRule="auto"/>
                    <w:rPr>
                      <w:b/>
                    </w:rPr>
                  </w:pPr>
                  <w:r w:rsidRPr="009342FB">
                    <w:rPr>
                      <w:b/>
                    </w:rPr>
                    <w:t>Ignorance</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333DA1" w14:textId="77777777" w:rsidR="009342FB" w:rsidRPr="009342FB" w:rsidRDefault="009342FB" w:rsidP="009342FB">
                  <w:pPr>
                    <w:spacing w:after="0" w:line="240" w:lineRule="auto"/>
                    <w:rPr>
                      <w:b/>
                    </w:rPr>
                  </w:pPr>
                  <w:r w:rsidRPr="009342FB">
                    <w:rPr>
                      <w:b/>
                    </w:rPr>
                    <w:t>To be ended by an effective education system. The Labour Party continued to support the Conservative’s 1944 Butler Education Act which provided free education within grammar schools, technical schools or secondary schools.</w:t>
                  </w:r>
                </w:p>
              </w:tc>
            </w:tr>
            <w:tr w:rsidR="009342FB" w:rsidRPr="009342FB" w14:paraId="0184D7B1" w14:textId="77777777" w:rsidTr="00893A6B">
              <w:trPr>
                <w:trHeight w:val="466"/>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884DD" w14:textId="77777777" w:rsidR="009342FB" w:rsidRPr="009342FB" w:rsidRDefault="009342FB" w:rsidP="009342FB">
                  <w:pPr>
                    <w:spacing w:after="0" w:line="240" w:lineRule="auto"/>
                    <w:rPr>
                      <w:b/>
                    </w:rPr>
                  </w:pPr>
                  <w:r w:rsidRPr="009342FB">
                    <w:rPr>
                      <w:b/>
                    </w:rPr>
                    <w:t>Squalor</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0DDA83" w14:textId="77777777" w:rsidR="009342FB" w:rsidRPr="009342FB" w:rsidRDefault="009342FB" w:rsidP="009342FB">
                  <w:pPr>
                    <w:spacing w:after="0" w:line="240" w:lineRule="auto"/>
                    <w:rPr>
                      <w:b/>
                    </w:rPr>
                  </w:pPr>
                  <w:r w:rsidRPr="009342FB">
                    <w:rPr>
                      <w:b/>
                    </w:rPr>
                    <w:t>To be ended by slum clearance and rehousing</w:t>
                  </w:r>
                </w:p>
              </w:tc>
            </w:tr>
            <w:tr w:rsidR="009342FB" w:rsidRPr="009342FB" w14:paraId="5153B676" w14:textId="77777777" w:rsidTr="00893A6B">
              <w:trPr>
                <w:trHeight w:val="403"/>
              </w:trPr>
              <w:tc>
                <w:tcPr>
                  <w:tcW w:w="1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535DC4" w14:textId="77777777" w:rsidR="009342FB" w:rsidRPr="009342FB" w:rsidRDefault="009342FB" w:rsidP="009342FB">
                  <w:pPr>
                    <w:spacing w:after="0" w:line="240" w:lineRule="auto"/>
                    <w:rPr>
                      <w:b/>
                    </w:rPr>
                  </w:pPr>
                  <w:r w:rsidRPr="009342FB">
                    <w:rPr>
                      <w:b/>
                    </w:rPr>
                    <w:t>Idleness</w:t>
                  </w:r>
                </w:p>
              </w:tc>
              <w:tc>
                <w:tcPr>
                  <w:tcW w:w="7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11872" w14:textId="77777777" w:rsidR="009342FB" w:rsidRPr="009342FB" w:rsidRDefault="009342FB" w:rsidP="009342FB">
                  <w:pPr>
                    <w:spacing w:after="0" w:line="240" w:lineRule="auto"/>
                    <w:rPr>
                      <w:b/>
                    </w:rPr>
                  </w:pPr>
                  <w:r w:rsidRPr="009342FB">
                    <w:rPr>
                      <w:b/>
                    </w:rPr>
                    <w:t>To be ended by full employment</w:t>
                  </w:r>
                </w:p>
              </w:tc>
            </w:tr>
          </w:tbl>
          <w:p w14:paraId="2DDABD12" w14:textId="77777777" w:rsidR="009342FB" w:rsidRPr="009342FB" w:rsidRDefault="009342FB" w:rsidP="009342FB">
            <w:pPr>
              <w:rPr>
                <w:bCs/>
              </w:rPr>
            </w:pPr>
            <w:r w:rsidRPr="009342FB">
              <w:rPr>
                <w:bCs/>
              </w:rPr>
              <w:t xml:space="preserve">The idealism that inspired the government’s welfare programme came at a heavy financial cost, which added to the financial burdens it inherited in 1945. </w:t>
            </w:r>
          </w:p>
          <w:p w14:paraId="6AA8CD55" w14:textId="66C5C95F" w:rsidR="006553B6" w:rsidRPr="006553B6" w:rsidRDefault="006553B6" w:rsidP="006553B6">
            <w:pPr>
              <w:rPr>
                <w:bCs/>
                <w:highlight w:val="cyan"/>
              </w:rPr>
            </w:pPr>
            <w:r w:rsidRPr="006553B6">
              <w:rPr>
                <w:bCs/>
                <w:highlight w:val="cyan"/>
              </w:rPr>
              <w:t>Write an extended piece of writing outlining the history of the NHS</w:t>
            </w:r>
          </w:p>
          <w:p w14:paraId="68DA1BB4" w14:textId="77777777" w:rsidR="006553B6" w:rsidRPr="006553B6" w:rsidRDefault="006553B6" w:rsidP="006553B6">
            <w:pPr>
              <w:rPr>
                <w:bCs/>
                <w:highlight w:val="cyan"/>
              </w:rPr>
            </w:pPr>
            <w:r w:rsidRPr="006553B6">
              <w:rPr>
                <w:bCs/>
                <w:highlight w:val="cyan"/>
              </w:rPr>
              <w:t>Include sections on:</w:t>
            </w:r>
          </w:p>
          <w:p w14:paraId="1265C2D4" w14:textId="77777777" w:rsidR="006553B6" w:rsidRPr="006553B6" w:rsidRDefault="006553B6" w:rsidP="006553B6">
            <w:pPr>
              <w:numPr>
                <w:ilvl w:val="0"/>
                <w:numId w:val="17"/>
              </w:numPr>
              <w:rPr>
                <w:bCs/>
                <w:highlight w:val="cyan"/>
              </w:rPr>
            </w:pPr>
            <w:r w:rsidRPr="006553B6">
              <w:rPr>
                <w:bCs/>
                <w:highlight w:val="cyan"/>
              </w:rPr>
              <w:t>Healthcare before the NHS</w:t>
            </w:r>
          </w:p>
          <w:p w14:paraId="64EFEAD9" w14:textId="77777777" w:rsidR="006553B6" w:rsidRPr="006553B6" w:rsidRDefault="006553B6" w:rsidP="006553B6">
            <w:pPr>
              <w:numPr>
                <w:ilvl w:val="0"/>
                <w:numId w:val="17"/>
              </w:numPr>
              <w:rPr>
                <w:bCs/>
                <w:highlight w:val="cyan"/>
              </w:rPr>
            </w:pPr>
            <w:r w:rsidRPr="006553B6">
              <w:rPr>
                <w:bCs/>
                <w:highlight w:val="cyan"/>
              </w:rPr>
              <w:t>When/ why the NHS was produced</w:t>
            </w:r>
          </w:p>
          <w:p w14:paraId="63116AA2" w14:textId="77777777" w:rsidR="006553B6" w:rsidRPr="006553B6" w:rsidRDefault="006553B6" w:rsidP="006553B6">
            <w:pPr>
              <w:numPr>
                <w:ilvl w:val="0"/>
                <w:numId w:val="17"/>
              </w:numPr>
              <w:rPr>
                <w:bCs/>
                <w:highlight w:val="cyan"/>
              </w:rPr>
            </w:pPr>
            <w:r w:rsidRPr="006553B6">
              <w:rPr>
                <w:bCs/>
                <w:highlight w:val="cyan"/>
              </w:rPr>
              <w:t>What the NHS does</w:t>
            </w:r>
          </w:p>
          <w:p w14:paraId="2E34C6F5" w14:textId="77777777" w:rsidR="006553B6" w:rsidRPr="006553B6" w:rsidRDefault="006553B6" w:rsidP="006553B6">
            <w:pPr>
              <w:numPr>
                <w:ilvl w:val="0"/>
                <w:numId w:val="17"/>
              </w:numPr>
              <w:rPr>
                <w:bCs/>
                <w:highlight w:val="cyan"/>
              </w:rPr>
            </w:pPr>
            <w:r w:rsidRPr="006553B6">
              <w:rPr>
                <w:bCs/>
                <w:highlight w:val="cyan"/>
              </w:rPr>
              <w:t>Significance of the NHS</w:t>
            </w:r>
          </w:p>
          <w:p w14:paraId="39C17361" w14:textId="77777777" w:rsidR="006553B6" w:rsidRPr="006553B6" w:rsidRDefault="006553B6" w:rsidP="006553B6">
            <w:pPr>
              <w:numPr>
                <w:ilvl w:val="0"/>
                <w:numId w:val="17"/>
              </w:numPr>
              <w:rPr>
                <w:bCs/>
                <w:highlight w:val="cyan"/>
              </w:rPr>
            </w:pPr>
            <w:r w:rsidRPr="006553B6">
              <w:rPr>
                <w:bCs/>
                <w:highlight w:val="cyan"/>
              </w:rPr>
              <w:t>How is the NHS different in other countries</w:t>
            </w:r>
          </w:p>
          <w:p w14:paraId="31C42BAB" w14:textId="77777777" w:rsidR="00121A42" w:rsidRDefault="00121A42" w:rsidP="006B29B2">
            <w:pPr>
              <w:rPr>
                <w:b/>
              </w:rPr>
            </w:pPr>
          </w:p>
          <w:p w14:paraId="264E906D" w14:textId="77777777" w:rsidR="00121A42" w:rsidRDefault="00121A42" w:rsidP="006B29B2">
            <w:pPr>
              <w:rPr>
                <w:b/>
              </w:rPr>
            </w:pPr>
          </w:p>
          <w:p w14:paraId="17EAFCAA" w14:textId="5332D680" w:rsidR="00121A42" w:rsidRDefault="00121A42" w:rsidP="006B29B2">
            <w:pPr>
              <w:rPr>
                <w:b/>
              </w:rPr>
            </w:pPr>
          </w:p>
          <w:p w14:paraId="605BD0FA" w14:textId="77777777" w:rsidR="009E5041" w:rsidRDefault="009E5041" w:rsidP="006B29B2">
            <w:pPr>
              <w:rPr>
                <w:b/>
              </w:rPr>
            </w:pPr>
          </w:p>
          <w:p w14:paraId="292A6C3C" w14:textId="57601E89" w:rsidR="004D62C6" w:rsidRPr="004D62C6" w:rsidRDefault="004D62C6" w:rsidP="006B29B2">
            <w:pPr>
              <w:rPr>
                <w:b/>
              </w:rPr>
            </w:pPr>
            <w:r>
              <w:rPr>
                <w:b/>
              </w:rPr>
              <w:lastRenderedPageBreak/>
              <w:t>Approaches to promoting public health and well being</w:t>
            </w:r>
          </w:p>
          <w:p w14:paraId="4F67EA2D" w14:textId="77777777" w:rsidR="00A011A0" w:rsidRPr="00A011A0" w:rsidRDefault="00A011A0" w:rsidP="00A011A0">
            <w:pPr>
              <w:rPr>
                <w:bCs/>
              </w:rPr>
            </w:pPr>
            <w:r w:rsidRPr="00A011A0">
              <w:rPr>
                <w:bCs/>
              </w:rPr>
              <w:t>Promoting public health and well-being includes:</w:t>
            </w:r>
          </w:p>
          <w:p w14:paraId="608FB203" w14:textId="77777777" w:rsidR="00A011A0" w:rsidRPr="00A011A0" w:rsidRDefault="00A011A0" w:rsidP="00A011A0">
            <w:pPr>
              <w:numPr>
                <w:ilvl w:val="0"/>
                <w:numId w:val="19"/>
              </w:numPr>
              <w:rPr>
                <w:bCs/>
              </w:rPr>
            </w:pPr>
            <w:r w:rsidRPr="00A011A0">
              <w:rPr>
                <w:bCs/>
              </w:rPr>
              <w:t xml:space="preserve">Monitoring the health status of the community and identifying those most at risk, e.g. children, unemployed, older people, minority ethnic groups. </w:t>
            </w:r>
          </w:p>
          <w:p w14:paraId="03AD0BFD" w14:textId="77777777" w:rsidR="00A011A0" w:rsidRPr="00A011A0" w:rsidRDefault="00A011A0" w:rsidP="00A011A0">
            <w:pPr>
              <w:numPr>
                <w:ilvl w:val="0"/>
                <w:numId w:val="19"/>
              </w:numPr>
              <w:rPr>
                <w:bCs/>
              </w:rPr>
            </w:pPr>
            <w:r w:rsidRPr="00A011A0">
              <w:rPr>
                <w:bCs/>
              </w:rPr>
              <w:t xml:space="preserve">Health surveillance programmes. </w:t>
            </w:r>
          </w:p>
          <w:p w14:paraId="20B195CB" w14:textId="77777777" w:rsidR="00A011A0" w:rsidRPr="00A011A0" w:rsidRDefault="00A011A0" w:rsidP="00A011A0">
            <w:pPr>
              <w:numPr>
                <w:ilvl w:val="0"/>
                <w:numId w:val="19"/>
              </w:numPr>
              <w:rPr>
                <w:bCs/>
              </w:rPr>
            </w:pPr>
            <w:r w:rsidRPr="00A011A0">
              <w:rPr>
                <w:bCs/>
              </w:rPr>
              <w:t xml:space="preserve">Targeted education and health awareness and health promotion programmes. </w:t>
            </w:r>
          </w:p>
          <w:p w14:paraId="57CC5F04" w14:textId="77777777" w:rsidR="00A011A0" w:rsidRPr="00A011A0" w:rsidRDefault="00A011A0" w:rsidP="00A011A0">
            <w:pPr>
              <w:numPr>
                <w:ilvl w:val="0"/>
                <w:numId w:val="19"/>
              </w:numPr>
              <w:rPr>
                <w:bCs/>
              </w:rPr>
            </w:pPr>
            <w:r w:rsidRPr="00A011A0">
              <w:rPr>
                <w:bCs/>
              </w:rPr>
              <w:t>Socio-economic support to reduce health inequality between individuals and communities, e.g. winter fuel payments, free school meals, housing support.</w:t>
            </w:r>
          </w:p>
          <w:p w14:paraId="5666073A" w14:textId="77777777" w:rsidR="00A011A0" w:rsidRPr="00A011A0" w:rsidRDefault="00A011A0" w:rsidP="00A011A0">
            <w:pPr>
              <w:numPr>
                <w:ilvl w:val="0"/>
                <w:numId w:val="19"/>
              </w:numPr>
              <w:rPr>
                <w:bCs/>
              </w:rPr>
            </w:pPr>
            <w:r w:rsidRPr="00A011A0">
              <w:rPr>
                <w:bCs/>
              </w:rPr>
              <w:t xml:space="preserve">Improving access to health and care services. </w:t>
            </w:r>
          </w:p>
          <w:p w14:paraId="23300FB1" w14:textId="77777777" w:rsidR="00A011A0" w:rsidRPr="00A011A0" w:rsidRDefault="00A011A0" w:rsidP="00A011A0">
            <w:pPr>
              <w:numPr>
                <w:ilvl w:val="0"/>
                <w:numId w:val="19"/>
              </w:numPr>
              <w:rPr>
                <w:bCs/>
              </w:rPr>
            </w:pPr>
            <w:r w:rsidRPr="00A011A0">
              <w:rPr>
                <w:bCs/>
              </w:rPr>
              <w:t xml:space="preserve">Co-ordinating national and local services. </w:t>
            </w:r>
          </w:p>
          <w:p w14:paraId="05D6C80E" w14:textId="77777777" w:rsidR="00A011A0" w:rsidRPr="00A011A0" w:rsidRDefault="00A011A0" w:rsidP="00A011A0">
            <w:pPr>
              <w:numPr>
                <w:ilvl w:val="0"/>
                <w:numId w:val="19"/>
              </w:numPr>
              <w:rPr>
                <w:bCs/>
              </w:rPr>
            </w:pPr>
            <w:r w:rsidRPr="00A011A0">
              <w:rPr>
                <w:bCs/>
              </w:rPr>
              <w:t xml:space="preserve">Disease registration to inform of health trends and for strategic health planning. </w:t>
            </w:r>
          </w:p>
          <w:p w14:paraId="1BC570E5" w14:textId="77777777" w:rsidR="00A011A0" w:rsidRPr="00A011A0" w:rsidRDefault="00A011A0" w:rsidP="00A011A0">
            <w:pPr>
              <w:numPr>
                <w:ilvl w:val="0"/>
                <w:numId w:val="19"/>
              </w:numPr>
              <w:rPr>
                <w:bCs/>
              </w:rPr>
            </w:pPr>
            <w:r w:rsidRPr="00A011A0">
              <w:rPr>
                <w:bCs/>
              </w:rPr>
              <w:t xml:space="preserve">Statutory duty to notify certain communicable diseases e.g. measles, tuberculosis (in this case COVID-19). </w:t>
            </w:r>
          </w:p>
          <w:p w14:paraId="0088B053" w14:textId="6DDEF3D4" w:rsidR="00A011A0" w:rsidRPr="00A011A0" w:rsidRDefault="00893A6B" w:rsidP="00A011A0">
            <w:pPr>
              <w:rPr>
                <w:bCs/>
              </w:rPr>
            </w:pPr>
            <w:r w:rsidRPr="00893A6B">
              <w:rPr>
                <w:b/>
                <w:bCs/>
                <w:highlight w:val="cyan"/>
              </w:rPr>
              <w:t>Task:</w:t>
            </w:r>
            <w:r>
              <w:rPr>
                <w:bCs/>
                <w:highlight w:val="cyan"/>
              </w:rPr>
              <w:t xml:space="preserve"> </w:t>
            </w:r>
            <w:r w:rsidR="00A011A0" w:rsidRPr="00A011A0">
              <w:rPr>
                <w:bCs/>
                <w:highlight w:val="cyan"/>
              </w:rPr>
              <w:t>Find examples of the British Government and relevant agencies putting these measures into practice; e.g. what have they done for those receiving free school meals? How have they identified those most at risk and supported them?</w:t>
            </w:r>
            <w:r w:rsidR="00A011A0" w:rsidRPr="00A011A0">
              <w:rPr>
                <w:bCs/>
              </w:rPr>
              <w:t xml:space="preserve"> </w:t>
            </w:r>
          </w:p>
          <w:p w14:paraId="39D0F33E" w14:textId="77777777" w:rsidR="004D62C6" w:rsidRDefault="004D62C6" w:rsidP="00A011A0">
            <w:pPr>
              <w:rPr>
                <w:bCs/>
              </w:rPr>
            </w:pPr>
          </w:p>
          <w:p w14:paraId="16E11D4C" w14:textId="2E9ADB7D" w:rsidR="00A011A0" w:rsidRPr="00A011A0" w:rsidRDefault="00A011A0" w:rsidP="00A011A0">
            <w:pPr>
              <w:rPr>
                <w:bCs/>
                <w:highlight w:val="cyan"/>
              </w:rPr>
            </w:pPr>
            <w:r w:rsidRPr="00893A6B">
              <w:rPr>
                <w:b/>
                <w:bCs/>
                <w:highlight w:val="cyan"/>
              </w:rPr>
              <w:t>Task:</w:t>
            </w:r>
            <w:r w:rsidRPr="00A011A0">
              <w:rPr>
                <w:bCs/>
                <w:highlight w:val="cyan"/>
              </w:rPr>
              <w:t xml:space="preserve"> Compare Britain’s response to at least one other country and its response to the pandemic. Assess the strengths and weaknesses in each approach to looking after public health. </w:t>
            </w:r>
          </w:p>
          <w:p w14:paraId="274AECBC" w14:textId="77777777" w:rsidR="004D62C6" w:rsidRPr="004D62C6" w:rsidRDefault="004D62C6" w:rsidP="00A011A0">
            <w:pPr>
              <w:rPr>
                <w:bCs/>
                <w:highlight w:val="cyan"/>
              </w:rPr>
            </w:pPr>
          </w:p>
          <w:p w14:paraId="2E08C6B4" w14:textId="10C2F452" w:rsidR="00E37ED9" w:rsidRPr="004D62C6" w:rsidRDefault="004D62C6" w:rsidP="00A011A0">
            <w:pPr>
              <w:rPr>
                <w:bCs/>
              </w:rPr>
            </w:pPr>
            <w:r w:rsidRPr="00893A6B">
              <w:rPr>
                <w:b/>
                <w:bCs/>
                <w:highlight w:val="cyan"/>
              </w:rPr>
              <w:t>Task:</w:t>
            </w:r>
            <w:r w:rsidRPr="004D62C6">
              <w:rPr>
                <w:bCs/>
                <w:highlight w:val="cyan"/>
              </w:rPr>
              <w:t xml:space="preserve"> </w:t>
            </w:r>
            <w:r w:rsidR="00A011A0" w:rsidRPr="004D62C6">
              <w:rPr>
                <w:bCs/>
                <w:highlight w:val="cyan"/>
              </w:rPr>
              <w:t>Look at least 3 news articles from a variety of sources and consider what they say about the British approach to the pandemic. Do you think it could have been improved? Justify your suggestions</w:t>
            </w:r>
          </w:p>
          <w:p w14:paraId="730FE6BE" w14:textId="77777777" w:rsidR="00E37ED9" w:rsidRDefault="00E37ED9" w:rsidP="006B29B2">
            <w:pPr>
              <w:rPr>
                <w:b/>
              </w:rPr>
            </w:pPr>
          </w:p>
          <w:p w14:paraId="2D862865" w14:textId="2DC82A6A" w:rsidR="006B29B2" w:rsidRDefault="006B29B2" w:rsidP="006B29B2">
            <w:pPr>
              <w:rPr>
                <w:b/>
              </w:rPr>
            </w:pPr>
            <w:r>
              <w:rPr>
                <w:b/>
              </w:rPr>
              <w:t>Unit 1: Human Lifespan Development</w:t>
            </w:r>
          </w:p>
          <w:p w14:paraId="0EC882A9" w14:textId="77777777" w:rsidR="006B29B2" w:rsidRDefault="006B29B2" w:rsidP="006B29B2"/>
          <w:p w14:paraId="3D494A50" w14:textId="77777777" w:rsidR="006B29B2" w:rsidRDefault="006B29B2" w:rsidP="006B29B2">
            <w:pPr>
              <w:rPr>
                <w:b/>
              </w:rPr>
            </w:pPr>
            <w:r>
              <w:t>Learners cover physical, intellectual, emotional and social development across the human lifespan, the factors affecting development and the effects of ageing. You will just be focusing on content covered in</w:t>
            </w:r>
            <w:r>
              <w:rPr>
                <w:b/>
              </w:rPr>
              <w:t xml:space="preserve"> learning aim A: Human growth and development through the life stages</w:t>
            </w:r>
          </w:p>
          <w:p w14:paraId="3FB4AC64" w14:textId="77777777" w:rsidR="006B29B2" w:rsidRPr="00893A6B" w:rsidRDefault="006B29B2" w:rsidP="006B29B2">
            <w:pPr>
              <w:rPr>
                <w:b/>
              </w:rPr>
            </w:pPr>
          </w:p>
          <w:p w14:paraId="11463D31" w14:textId="77777777" w:rsidR="006B29B2" w:rsidRDefault="006B29B2" w:rsidP="006B29B2">
            <w:pPr>
              <w:rPr>
                <w:highlight w:val="cyan"/>
              </w:rPr>
            </w:pPr>
            <w:r w:rsidRPr="00893A6B">
              <w:rPr>
                <w:b/>
                <w:highlight w:val="cyan"/>
              </w:rPr>
              <w:t>Task:</w:t>
            </w:r>
            <w:r>
              <w:rPr>
                <w:highlight w:val="cyan"/>
              </w:rPr>
              <w:t xml:space="preserve"> Keywords and Definitions</w:t>
            </w:r>
          </w:p>
          <w:p w14:paraId="4EA63181" w14:textId="77777777" w:rsidR="006B29B2" w:rsidRDefault="006B29B2" w:rsidP="006B29B2">
            <w:r>
              <w:t>Please research the meanings of these words. Please do not copy and paste, try to put them into your own words to show your understanding.</w:t>
            </w:r>
          </w:p>
          <w:p w14:paraId="58C5FE40" w14:textId="77777777" w:rsidR="006B29B2" w:rsidRDefault="006B29B2" w:rsidP="006B29B2"/>
          <w:tbl>
            <w:tblPr>
              <w:tblW w:w="8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73"/>
              <w:gridCol w:w="4373"/>
            </w:tblGrid>
            <w:tr w:rsidR="006B29B2" w14:paraId="142E6D03" w14:textId="77777777" w:rsidTr="00152C4C">
              <w:trPr>
                <w:trHeight w:val="452"/>
              </w:trPr>
              <w:tc>
                <w:tcPr>
                  <w:tcW w:w="4373" w:type="dxa"/>
                  <w:shd w:val="clear" w:color="auto" w:fill="auto"/>
                  <w:tcMar>
                    <w:top w:w="100" w:type="dxa"/>
                    <w:left w:w="100" w:type="dxa"/>
                    <w:bottom w:w="100" w:type="dxa"/>
                    <w:right w:w="100" w:type="dxa"/>
                  </w:tcMar>
                </w:tcPr>
                <w:p w14:paraId="3EB7B5AA" w14:textId="77777777" w:rsidR="006B29B2" w:rsidRDefault="006B29B2" w:rsidP="006B29B2">
                  <w:pPr>
                    <w:widowControl w:val="0"/>
                    <w:pBdr>
                      <w:top w:val="nil"/>
                      <w:left w:val="nil"/>
                      <w:bottom w:val="nil"/>
                      <w:right w:val="nil"/>
                      <w:between w:val="nil"/>
                    </w:pBdr>
                    <w:jc w:val="center"/>
                  </w:pPr>
                  <w:r>
                    <w:t>Keyword</w:t>
                  </w:r>
                </w:p>
              </w:tc>
              <w:tc>
                <w:tcPr>
                  <w:tcW w:w="4373" w:type="dxa"/>
                  <w:shd w:val="clear" w:color="auto" w:fill="auto"/>
                  <w:tcMar>
                    <w:top w:w="100" w:type="dxa"/>
                    <w:left w:w="100" w:type="dxa"/>
                    <w:bottom w:w="100" w:type="dxa"/>
                    <w:right w:w="100" w:type="dxa"/>
                  </w:tcMar>
                </w:tcPr>
                <w:p w14:paraId="28C1217C" w14:textId="77777777" w:rsidR="006B29B2" w:rsidRDefault="006B29B2" w:rsidP="006B29B2">
                  <w:pPr>
                    <w:widowControl w:val="0"/>
                    <w:pBdr>
                      <w:top w:val="nil"/>
                      <w:left w:val="nil"/>
                      <w:bottom w:val="nil"/>
                      <w:right w:val="nil"/>
                      <w:between w:val="nil"/>
                    </w:pBdr>
                    <w:jc w:val="center"/>
                  </w:pPr>
                  <w:r>
                    <w:t>Definition</w:t>
                  </w:r>
                </w:p>
              </w:tc>
            </w:tr>
            <w:tr w:rsidR="006B29B2" w14:paraId="40F06213" w14:textId="77777777" w:rsidTr="00152C4C">
              <w:trPr>
                <w:trHeight w:val="452"/>
              </w:trPr>
              <w:tc>
                <w:tcPr>
                  <w:tcW w:w="4373" w:type="dxa"/>
                  <w:shd w:val="clear" w:color="auto" w:fill="auto"/>
                  <w:tcMar>
                    <w:top w:w="100" w:type="dxa"/>
                    <w:left w:w="100" w:type="dxa"/>
                    <w:bottom w:w="100" w:type="dxa"/>
                    <w:right w:w="100" w:type="dxa"/>
                  </w:tcMar>
                </w:tcPr>
                <w:p w14:paraId="5418D332" w14:textId="77777777" w:rsidR="006B29B2" w:rsidRDefault="006B29B2" w:rsidP="006B29B2">
                  <w:pPr>
                    <w:widowControl w:val="0"/>
                    <w:pBdr>
                      <w:top w:val="nil"/>
                      <w:left w:val="nil"/>
                      <w:bottom w:val="nil"/>
                      <w:right w:val="nil"/>
                      <w:between w:val="nil"/>
                    </w:pBdr>
                  </w:pPr>
                  <w:r>
                    <w:t xml:space="preserve">Growth </w:t>
                  </w:r>
                </w:p>
              </w:tc>
              <w:tc>
                <w:tcPr>
                  <w:tcW w:w="4373" w:type="dxa"/>
                  <w:shd w:val="clear" w:color="auto" w:fill="auto"/>
                  <w:tcMar>
                    <w:top w:w="100" w:type="dxa"/>
                    <w:left w:w="100" w:type="dxa"/>
                    <w:bottom w:w="100" w:type="dxa"/>
                    <w:right w:w="100" w:type="dxa"/>
                  </w:tcMar>
                </w:tcPr>
                <w:p w14:paraId="576B0D77" w14:textId="77777777" w:rsidR="006B29B2" w:rsidRDefault="006B29B2" w:rsidP="006B29B2">
                  <w:pPr>
                    <w:widowControl w:val="0"/>
                    <w:pBdr>
                      <w:top w:val="nil"/>
                      <w:left w:val="nil"/>
                      <w:bottom w:val="nil"/>
                      <w:right w:val="nil"/>
                      <w:between w:val="nil"/>
                    </w:pBdr>
                  </w:pPr>
                </w:p>
              </w:tc>
            </w:tr>
            <w:tr w:rsidR="006B29B2" w14:paraId="032A43BC" w14:textId="77777777" w:rsidTr="00152C4C">
              <w:trPr>
                <w:trHeight w:val="440"/>
              </w:trPr>
              <w:tc>
                <w:tcPr>
                  <w:tcW w:w="4373" w:type="dxa"/>
                  <w:shd w:val="clear" w:color="auto" w:fill="auto"/>
                  <w:tcMar>
                    <w:top w:w="100" w:type="dxa"/>
                    <w:left w:w="100" w:type="dxa"/>
                    <w:bottom w:w="100" w:type="dxa"/>
                    <w:right w:w="100" w:type="dxa"/>
                  </w:tcMar>
                </w:tcPr>
                <w:p w14:paraId="60EF568E" w14:textId="77777777" w:rsidR="006B29B2" w:rsidRDefault="006B29B2" w:rsidP="006B29B2">
                  <w:pPr>
                    <w:widowControl w:val="0"/>
                    <w:pBdr>
                      <w:top w:val="nil"/>
                      <w:left w:val="nil"/>
                      <w:bottom w:val="nil"/>
                      <w:right w:val="nil"/>
                      <w:between w:val="nil"/>
                    </w:pBdr>
                  </w:pPr>
                  <w:r>
                    <w:t xml:space="preserve">Development </w:t>
                  </w:r>
                </w:p>
              </w:tc>
              <w:tc>
                <w:tcPr>
                  <w:tcW w:w="4373" w:type="dxa"/>
                  <w:shd w:val="clear" w:color="auto" w:fill="auto"/>
                  <w:tcMar>
                    <w:top w:w="100" w:type="dxa"/>
                    <w:left w:w="100" w:type="dxa"/>
                    <w:bottom w:w="100" w:type="dxa"/>
                    <w:right w:w="100" w:type="dxa"/>
                  </w:tcMar>
                </w:tcPr>
                <w:p w14:paraId="58D875C1" w14:textId="77777777" w:rsidR="006B29B2" w:rsidRDefault="006B29B2" w:rsidP="006B29B2">
                  <w:pPr>
                    <w:widowControl w:val="0"/>
                    <w:pBdr>
                      <w:top w:val="nil"/>
                      <w:left w:val="nil"/>
                      <w:bottom w:val="nil"/>
                      <w:right w:val="nil"/>
                      <w:between w:val="nil"/>
                    </w:pBdr>
                  </w:pPr>
                </w:p>
              </w:tc>
            </w:tr>
            <w:tr w:rsidR="006B29B2" w14:paraId="4AB9DCA4" w14:textId="77777777" w:rsidTr="00152C4C">
              <w:trPr>
                <w:trHeight w:val="452"/>
              </w:trPr>
              <w:tc>
                <w:tcPr>
                  <w:tcW w:w="4373" w:type="dxa"/>
                  <w:shd w:val="clear" w:color="auto" w:fill="auto"/>
                  <w:tcMar>
                    <w:top w:w="100" w:type="dxa"/>
                    <w:left w:w="100" w:type="dxa"/>
                    <w:bottom w:w="100" w:type="dxa"/>
                    <w:right w:w="100" w:type="dxa"/>
                  </w:tcMar>
                </w:tcPr>
                <w:p w14:paraId="077535E1" w14:textId="77777777" w:rsidR="006B29B2" w:rsidRDefault="006B29B2" w:rsidP="006B29B2">
                  <w:pPr>
                    <w:widowControl w:val="0"/>
                    <w:pBdr>
                      <w:top w:val="nil"/>
                      <w:left w:val="nil"/>
                      <w:bottom w:val="nil"/>
                      <w:right w:val="nil"/>
                      <w:between w:val="nil"/>
                    </w:pBdr>
                  </w:pPr>
                  <w:r>
                    <w:t>Centile Lines (percentiles)</w:t>
                  </w:r>
                </w:p>
              </w:tc>
              <w:tc>
                <w:tcPr>
                  <w:tcW w:w="4373" w:type="dxa"/>
                  <w:shd w:val="clear" w:color="auto" w:fill="auto"/>
                  <w:tcMar>
                    <w:top w:w="100" w:type="dxa"/>
                    <w:left w:w="100" w:type="dxa"/>
                    <w:bottom w:w="100" w:type="dxa"/>
                    <w:right w:w="100" w:type="dxa"/>
                  </w:tcMar>
                </w:tcPr>
                <w:p w14:paraId="36A09D28" w14:textId="77777777" w:rsidR="006B29B2" w:rsidRDefault="006B29B2" w:rsidP="006B29B2">
                  <w:pPr>
                    <w:widowControl w:val="0"/>
                    <w:pBdr>
                      <w:top w:val="nil"/>
                      <w:left w:val="nil"/>
                      <w:bottom w:val="nil"/>
                      <w:right w:val="nil"/>
                      <w:between w:val="nil"/>
                    </w:pBdr>
                  </w:pPr>
                </w:p>
              </w:tc>
            </w:tr>
            <w:tr w:rsidR="006B29B2" w14:paraId="6FA22BF2" w14:textId="77777777" w:rsidTr="00152C4C">
              <w:trPr>
                <w:trHeight w:val="452"/>
              </w:trPr>
              <w:tc>
                <w:tcPr>
                  <w:tcW w:w="4373" w:type="dxa"/>
                  <w:shd w:val="clear" w:color="auto" w:fill="auto"/>
                  <w:tcMar>
                    <w:top w:w="100" w:type="dxa"/>
                    <w:left w:w="100" w:type="dxa"/>
                    <w:bottom w:w="100" w:type="dxa"/>
                    <w:right w:w="100" w:type="dxa"/>
                  </w:tcMar>
                </w:tcPr>
                <w:p w14:paraId="57525751" w14:textId="77777777" w:rsidR="006B29B2" w:rsidRDefault="006B29B2" w:rsidP="006B29B2">
                  <w:pPr>
                    <w:widowControl w:val="0"/>
                    <w:pBdr>
                      <w:top w:val="nil"/>
                      <w:left w:val="nil"/>
                      <w:bottom w:val="nil"/>
                      <w:right w:val="nil"/>
                      <w:between w:val="nil"/>
                    </w:pBdr>
                  </w:pPr>
                  <w:r>
                    <w:t>Development norms</w:t>
                  </w:r>
                </w:p>
              </w:tc>
              <w:tc>
                <w:tcPr>
                  <w:tcW w:w="4373" w:type="dxa"/>
                  <w:shd w:val="clear" w:color="auto" w:fill="auto"/>
                  <w:tcMar>
                    <w:top w:w="100" w:type="dxa"/>
                    <w:left w:w="100" w:type="dxa"/>
                    <w:bottom w:w="100" w:type="dxa"/>
                    <w:right w:w="100" w:type="dxa"/>
                  </w:tcMar>
                </w:tcPr>
                <w:p w14:paraId="0CECB32B" w14:textId="77777777" w:rsidR="006B29B2" w:rsidRDefault="006B29B2" w:rsidP="006B29B2">
                  <w:pPr>
                    <w:widowControl w:val="0"/>
                    <w:pBdr>
                      <w:top w:val="nil"/>
                      <w:left w:val="nil"/>
                      <w:bottom w:val="nil"/>
                      <w:right w:val="nil"/>
                      <w:between w:val="nil"/>
                    </w:pBdr>
                  </w:pPr>
                </w:p>
              </w:tc>
            </w:tr>
            <w:tr w:rsidR="006B29B2" w14:paraId="34CDFFAF" w14:textId="77777777" w:rsidTr="00152C4C">
              <w:trPr>
                <w:trHeight w:val="452"/>
              </w:trPr>
              <w:tc>
                <w:tcPr>
                  <w:tcW w:w="4373" w:type="dxa"/>
                  <w:shd w:val="clear" w:color="auto" w:fill="auto"/>
                  <w:tcMar>
                    <w:top w:w="100" w:type="dxa"/>
                    <w:left w:w="100" w:type="dxa"/>
                    <w:bottom w:w="100" w:type="dxa"/>
                    <w:right w:w="100" w:type="dxa"/>
                  </w:tcMar>
                </w:tcPr>
                <w:p w14:paraId="3B7CCD03" w14:textId="77777777" w:rsidR="006B29B2" w:rsidRDefault="006B29B2" w:rsidP="006B29B2">
                  <w:pPr>
                    <w:widowControl w:val="0"/>
                    <w:pBdr>
                      <w:top w:val="nil"/>
                      <w:left w:val="nil"/>
                      <w:bottom w:val="nil"/>
                      <w:right w:val="nil"/>
                      <w:between w:val="nil"/>
                    </w:pBdr>
                  </w:pPr>
                  <w:r>
                    <w:t xml:space="preserve">Milestone </w:t>
                  </w:r>
                </w:p>
              </w:tc>
              <w:tc>
                <w:tcPr>
                  <w:tcW w:w="4373" w:type="dxa"/>
                  <w:shd w:val="clear" w:color="auto" w:fill="auto"/>
                  <w:tcMar>
                    <w:top w:w="100" w:type="dxa"/>
                    <w:left w:w="100" w:type="dxa"/>
                    <w:bottom w:w="100" w:type="dxa"/>
                    <w:right w:w="100" w:type="dxa"/>
                  </w:tcMar>
                </w:tcPr>
                <w:p w14:paraId="3DD1CDB9" w14:textId="77777777" w:rsidR="006B29B2" w:rsidRDefault="006B29B2" w:rsidP="006B29B2">
                  <w:pPr>
                    <w:widowControl w:val="0"/>
                    <w:pBdr>
                      <w:top w:val="nil"/>
                      <w:left w:val="nil"/>
                      <w:bottom w:val="nil"/>
                      <w:right w:val="nil"/>
                      <w:between w:val="nil"/>
                    </w:pBdr>
                  </w:pPr>
                </w:p>
              </w:tc>
            </w:tr>
            <w:tr w:rsidR="006B29B2" w14:paraId="35512661" w14:textId="77777777" w:rsidTr="00152C4C">
              <w:trPr>
                <w:trHeight w:val="452"/>
              </w:trPr>
              <w:tc>
                <w:tcPr>
                  <w:tcW w:w="4373" w:type="dxa"/>
                  <w:shd w:val="clear" w:color="auto" w:fill="auto"/>
                  <w:tcMar>
                    <w:top w:w="100" w:type="dxa"/>
                    <w:left w:w="100" w:type="dxa"/>
                    <w:bottom w:w="100" w:type="dxa"/>
                    <w:right w:w="100" w:type="dxa"/>
                  </w:tcMar>
                </w:tcPr>
                <w:p w14:paraId="5DD6AF5E" w14:textId="77777777" w:rsidR="006B29B2" w:rsidRDefault="006B29B2" w:rsidP="006B29B2">
                  <w:pPr>
                    <w:widowControl w:val="0"/>
                    <w:pBdr>
                      <w:top w:val="nil"/>
                      <w:left w:val="nil"/>
                      <w:bottom w:val="nil"/>
                      <w:right w:val="nil"/>
                      <w:between w:val="nil"/>
                    </w:pBdr>
                  </w:pPr>
                  <w:r>
                    <w:t>Gross motor skills</w:t>
                  </w:r>
                </w:p>
              </w:tc>
              <w:tc>
                <w:tcPr>
                  <w:tcW w:w="4373" w:type="dxa"/>
                  <w:shd w:val="clear" w:color="auto" w:fill="auto"/>
                  <w:tcMar>
                    <w:top w:w="100" w:type="dxa"/>
                    <w:left w:w="100" w:type="dxa"/>
                    <w:bottom w:w="100" w:type="dxa"/>
                    <w:right w:w="100" w:type="dxa"/>
                  </w:tcMar>
                </w:tcPr>
                <w:p w14:paraId="10129E57" w14:textId="77777777" w:rsidR="006B29B2" w:rsidRDefault="006B29B2" w:rsidP="006B29B2">
                  <w:pPr>
                    <w:widowControl w:val="0"/>
                    <w:pBdr>
                      <w:top w:val="nil"/>
                      <w:left w:val="nil"/>
                      <w:bottom w:val="nil"/>
                      <w:right w:val="nil"/>
                      <w:between w:val="nil"/>
                    </w:pBdr>
                  </w:pPr>
                </w:p>
              </w:tc>
            </w:tr>
            <w:tr w:rsidR="006B29B2" w14:paraId="3B981BEF" w14:textId="77777777" w:rsidTr="00152C4C">
              <w:trPr>
                <w:trHeight w:val="452"/>
              </w:trPr>
              <w:tc>
                <w:tcPr>
                  <w:tcW w:w="4373" w:type="dxa"/>
                  <w:shd w:val="clear" w:color="auto" w:fill="auto"/>
                  <w:tcMar>
                    <w:top w:w="100" w:type="dxa"/>
                    <w:left w:w="100" w:type="dxa"/>
                    <w:bottom w:w="100" w:type="dxa"/>
                    <w:right w:w="100" w:type="dxa"/>
                  </w:tcMar>
                </w:tcPr>
                <w:p w14:paraId="053A289D" w14:textId="77777777" w:rsidR="006B29B2" w:rsidRDefault="006B29B2" w:rsidP="006B29B2">
                  <w:pPr>
                    <w:widowControl w:val="0"/>
                    <w:pBdr>
                      <w:top w:val="nil"/>
                      <w:left w:val="nil"/>
                      <w:bottom w:val="nil"/>
                      <w:right w:val="nil"/>
                      <w:between w:val="nil"/>
                    </w:pBdr>
                  </w:pPr>
                  <w:r>
                    <w:t>Fine motor skills</w:t>
                  </w:r>
                </w:p>
              </w:tc>
              <w:tc>
                <w:tcPr>
                  <w:tcW w:w="4373" w:type="dxa"/>
                  <w:shd w:val="clear" w:color="auto" w:fill="auto"/>
                  <w:tcMar>
                    <w:top w:w="100" w:type="dxa"/>
                    <w:left w:w="100" w:type="dxa"/>
                    <w:bottom w:w="100" w:type="dxa"/>
                    <w:right w:w="100" w:type="dxa"/>
                  </w:tcMar>
                </w:tcPr>
                <w:p w14:paraId="2334CC8E" w14:textId="77777777" w:rsidR="006B29B2" w:rsidRDefault="006B29B2" w:rsidP="006B29B2">
                  <w:pPr>
                    <w:widowControl w:val="0"/>
                    <w:pBdr>
                      <w:top w:val="nil"/>
                      <w:left w:val="nil"/>
                      <w:bottom w:val="nil"/>
                      <w:right w:val="nil"/>
                      <w:between w:val="nil"/>
                    </w:pBdr>
                  </w:pPr>
                </w:p>
              </w:tc>
            </w:tr>
            <w:tr w:rsidR="006B29B2" w14:paraId="6ABA8C17" w14:textId="77777777" w:rsidTr="00152C4C">
              <w:trPr>
                <w:trHeight w:val="440"/>
              </w:trPr>
              <w:tc>
                <w:tcPr>
                  <w:tcW w:w="4373" w:type="dxa"/>
                  <w:shd w:val="clear" w:color="auto" w:fill="auto"/>
                  <w:tcMar>
                    <w:top w:w="100" w:type="dxa"/>
                    <w:left w:w="100" w:type="dxa"/>
                    <w:bottom w:w="100" w:type="dxa"/>
                    <w:right w:w="100" w:type="dxa"/>
                  </w:tcMar>
                </w:tcPr>
                <w:p w14:paraId="55746A14" w14:textId="77777777" w:rsidR="006B29B2" w:rsidRDefault="006B29B2" w:rsidP="006B29B2">
                  <w:pPr>
                    <w:widowControl w:val="0"/>
                    <w:pBdr>
                      <w:top w:val="nil"/>
                      <w:left w:val="nil"/>
                      <w:bottom w:val="nil"/>
                      <w:right w:val="nil"/>
                      <w:between w:val="nil"/>
                    </w:pBdr>
                  </w:pPr>
                  <w:r>
                    <w:t xml:space="preserve">Adolescence </w:t>
                  </w:r>
                </w:p>
              </w:tc>
              <w:tc>
                <w:tcPr>
                  <w:tcW w:w="4373" w:type="dxa"/>
                  <w:shd w:val="clear" w:color="auto" w:fill="auto"/>
                  <w:tcMar>
                    <w:top w:w="100" w:type="dxa"/>
                    <w:left w:w="100" w:type="dxa"/>
                    <w:bottom w:w="100" w:type="dxa"/>
                    <w:right w:w="100" w:type="dxa"/>
                  </w:tcMar>
                </w:tcPr>
                <w:p w14:paraId="6E165B54" w14:textId="77777777" w:rsidR="006B29B2" w:rsidRDefault="006B29B2" w:rsidP="006B29B2">
                  <w:pPr>
                    <w:widowControl w:val="0"/>
                    <w:pBdr>
                      <w:top w:val="nil"/>
                      <w:left w:val="nil"/>
                      <w:bottom w:val="nil"/>
                      <w:right w:val="nil"/>
                      <w:between w:val="nil"/>
                    </w:pBdr>
                  </w:pPr>
                </w:p>
              </w:tc>
            </w:tr>
            <w:tr w:rsidR="006B29B2" w14:paraId="7A457CBC" w14:textId="77777777" w:rsidTr="00152C4C">
              <w:trPr>
                <w:trHeight w:val="452"/>
              </w:trPr>
              <w:tc>
                <w:tcPr>
                  <w:tcW w:w="4373" w:type="dxa"/>
                  <w:shd w:val="clear" w:color="auto" w:fill="auto"/>
                  <w:tcMar>
                    <w:top w:w="100" w:type="dxa"/>
                    <w:left w:w="100" w:type="dxa"/>
                    <w:bottom w:w="100" w:type="dxa"/>
                    <w:right w:w="100" w:type="dxa"/>
                  </w:tcMar>
                </w:tcPr>
                <w:p w14:paraId="119D41D3" w14:textId="77777777" w:rsidR="006B29B2" w:rsidRDefault="006B29B2" w:rsidP="006B29B2">
                  <w:pPr>
                    <w:widowControl w:val="0"/>
                    <w:pBdr>
                      <w:top w:val="nil"/>
                      <w:left w:val="nil"/>
                      <w:bottom w:val="nil"/>
                      <w:right w:val="nil"/>
                      <w:between w:val="nil"/>
                    </w:pBdr>
                  </w:pPr>
                  <w:r>
                    <w:t xml:space="preserve">Menopause </w:t>
                  </w:r>
                </w:p>
              </w:tc>
              <w:tc>
                <w:tcPr>
                  <w:tcW w:w="4373" w:type="dxa"/>
                  <w:shd w:val="clear" w:color="auto" w:fill="auto"/>
                  <w:tcMar>
                    <w:top w:w="100" w:type="dxa"/>
                    <w:left w:w="100" w:type="dxa"/>
                    <w:bottom w:w="100" w:type="dxa"/>
                    <w:right w:w="100" w:type="dxa"/>
                  </w:tcMar>
                </w:tcPr>
                <w:p w14:paraId="58F2EB9B" w14:textId="77777777" w:rsidR="006B29B2" w:rsidRDefault="006B29B2" w:rsidP="006B29B2">
                  <w:pPr>
                    <w:widowControl w:val="0"/>
                    <w:pBdr>
                      <w:top w:val="nil"/>
                      <w:left w:val="nil"/>
                      <w:bottom w:val="nil"/>
                      <w:right w:val="nil"/>
                      <w:between w:val="nil"/>
                    </w:pBdr>
                  </w:pPr>
                </w:p>
              </w:tc>
            </w:tr>
            <w:tr w:rsidR="006B29B2" w14:paraId="51FE0509" w14:textId="77777777" w:rsidTr="00152C4C">
              <w:trPr>
                <w:trHeight w:val="452"/>
              </w:trPr>
              <w:tc>
                <w:tcPr>
                  <w:tcW w:w="4373" w:type="dxa"/>
                  <w:shd w:val="clear" w:color="auto" w:fill="auto"/>
                  <w:tcMar>
                    <w:top w:w="100" w:type="dxa"/>
                    <w:left w:w="100" w:type="dxa"/>
                    <w:bottom w:w="100" w:type="dxa"/>
                    <w:right w:w="100" w:type="dxa"/>
                  </w:tcMar>
                </w:tcPr>
                <w:p w14:paraId="56CF39EC" w14:textId="77777777" w:rsidR="006B29B2" w:rsidRDefault="006B29B2" w:rsidP="006B29B2">
                  <w:pPr>
                    <w:widowControl w:val="0"/>
                    <w:pBdr>
                      <w:top w:val="nil"/>
                      <w:left w:val="nil"/>
                      <w:bottom w:val="nil"/>
                      <w:right w:val="nil"/>
                      <w:between w:val="nil"/>
                    </w:pBdr>
                  </w:pPr>
                  <w:r>
                    <w:lastRenderedPageBreak/>
                    <w:t>Life expectancy</w:t>
                  </w:r>
                </w:p>
              </w:tc>
              <w:tc>
                <w:tcPr>
                  <w:tcW w:w="4373" w:type="dxa"/>
                  <w:shd w:val="clear" w:color="auto" w:fill="auto"/>
                  <w:tcMar>
                    <w:top w:w="100" w:type="dxa"/>
                    <w:left w:w="100" w:type="dxa"/>
                    <w:bottom w:w="100" w:type="dxa"/>
                    <w:right w:w="100" w:type="dxa"/>
                  </w:tcMar>
                </w:tcPr>
                <w:p w14:paraId="66EDF5DD" w14:textId="77777777" w:rsidR="006B29B2" w:rsidRDefault="006B29B2" w:rsidP="006B29B2">
                  <w:pPr>
                    <w:widowControl w:val="0"/>
                    <w:pBdr>
                      <w:top w:val="nil"/>
                      <w:left w:val="nil"/>
                      <w:bottom w:val="nil"/>
                      <w:right w:val="nil"/>
                      <w:between w:val="nil"/>
                    </w:pBdr>
                  </w:pPr>
                </w:p>
              </w:tc>
            </w:tr>
            <w:tr w:rsidR="006B29B2" w14:paraId="3C89E977" w14:textId="77777777" w:rsidTr="00152C4C">
              <w:trPr>
                <w:trHeight w:val="440"/>
              </w:trPr>
              <w:tc>
                <w:tcPr>
                  <w:tcW w:w="4373" w:type="dxa"/>
                  <w:shd w:val="clear" w:color="auto" w:fill="auto"/>
                  <w:tcMar>
                    <w:top w:w="100" w:type="dxa"/>
                    <w:left w:w="100" w:type="dxa"/>
                    <w:bottom w:w="100" w:type="dxa"/>
                    <w:right w:w="100" w:type="dxa"/>
                  </w:tcMar>
                </w:tcPr>
                <w:p w14:paraId="19141DBD" w14:textId="77777777" w:rsidR="006B29B2" w:rsidRDefault="006B29B2" w:rsidP="006B29B2">
                  <w:pPr>
                    <w:widowControl w:val="0"/>
                    <w:pBdr>
                      <w:top w:val="nil"/>
                      <w:left w:val="nil"/>
                      <w:bottom w:val="nil"/>
                      <w:right w:val="nil"/>
                      <w:between w:val="nil"/>
                    </w:pBdr>
                  </w:pPr>
                  <w:r>
                    <w:t xml:space="preserve">Cognitive impairment </w:t>
                  </w:r>
                </w:p>
              </w:tc>
              <w:tc>
                <w:tcPr>
                  <w:tcW w:w="4373" w:type="dxa"/>
                  <w:shd w:val="clear" w:color="auto" w:fill="auto"/>
                  <w:tcMar>
                    <w:top w:w="100" w:type="dxa"/>
                    <w:left w:w="100" w:type="dxa"/>
                    <w:bottom w:w="100" w:type="dxa"/>
                    <w:right w:w="100" w:type="dxa"/>
                  </w:tcMar>
                </w:tcPr>
                <w:p w14:paraId="33C58B9E" w14:textId="77777777" w:rsidR="006B29B2" w:rsidRDefault="006B29B2" w:rsidP="006B29B2">
                  <w:pPr>
                    <w:widowControl w:val="0"/>
                    <w:pBdr>
                      <w:top w:val="nil"/>
                      <w:left w:val="nil"/>
                      <w:bottom w:val="nil"/>
                      <w:right w:val="nil"/>
                      <w:between w:val="nil"/>
                    </w:pBdr>
                  </w:pPr>
                </w:p>
              </w:tc>
            </w:tr>
            <w:tr w:rsidR="006B29B2" w14:paraId="678DB4ED" w14:textId="77777777" w:rsidTr="00152C4C">
              <w:trPr>
                <w:trHeight w:val="452"/>
              </w:trPr>
              <w:tc>
                <w:tcPr>
                  <w:tcW w:w="4373" w:type="dxa"/>
                  <w:shd w:val="clear" w:color="auto" w:fill="auto"/>
                  <w:tcMar>
                    <w:top w:w="100" w:type="dxa"/>
                    <w:left w:w="100" w:type="dxa"/>
                    <w:bottom w:w="100" w:type="dxa"/>
                    <w:right w:w="100" w:type="dxa"/>
                  </w:tcMar>
                </w:tcPr>
                <w:p w14:paraId="11CE557F" w14:textId="77777777" w:rsidR="006B29B2" w:rsidRDefault="006B29B2" w:rsidP="006B29B2">
                  <w:pPr>
                    <w:widowControl w:val="0"/>
                    <w:pBdr>
                      <w:top w:val="nil"/>
                      <w:left w:val="nil"/>
                      <w:bottom w:val="nil"/>
                      <w:right w:val="nil"/>
                      <w:between w:val="nil"/>
                    </w:pBdr>
                  </w:pPr>
                  <w:r>
                    <w:t>Abstract logical thinking</w:t>
                  </w:r>
                </w:p>
              </w:tc>
              <w:tc>
                <w:tcPr>
                  <w:tcW w:w="4373" w:type="dxa"/>
                  <w:shd w:val="clear" w:color="auto" w:fill="auto"/>
                  <w:tcMar>
                    <w:top w:w="100" w:type="dxa"/>
                    <w:left w:w="100" w:type="dxa"/>
                    <w:bottom w:w="100" w:type="dxa"/>
                    <w:right w:w="100" w:type="dxa"/>
                  </w:tcMar>
                </w:tcPr>
                <w:p w14:paraId="33B2A5C1" w14:textId="77777777" w:rsidR="006B29B2" w:rsidRDefault="006B29B2" w:rsidP="006B29B2">
                  <w:pPr>
                    <w:widowControl w:val="0"/>
                    <w:pBdr>
                      <w:top w:val="nil"/>
                      <w:left w:val="nil"/>
                      <w:bottom w:val="nil"/>
                      <w:right w:val="nil"/>
                      <w:between w:val="nil"/>
                    </w:pBdr>
                  </w:pPr>
                </w:p>
              </w:tc>
            </w:tr>
            <w:tr w:rsidR="006B29B2" w14:paraId="74EFF8E3" w14:textId="77777777" w:rsidTr="00152C4C">
              <w:trPr>
                <w:trHeight w:val="452"/>
              </w:trPr>
              <w:tc>
                <w:tcPr>
                  <w:tcW w:w="4373" w:type="dxa"/>
                  <w:shd w:val="clear" w:color="auto" w:fill="auto"/>
                  <w:tcMar>
                    <w:top w:w="100" w:type="dxa"/>
                    <w:left w:w="100" w:type="dxa"/>
                    <w:bottom w:w="100" w:type="dxa"/>
                    <w:right w:w="100" w:type="dxa"/>
                  </w:tcMar>
                </w:tcPr>
                <w:p w14:paraId="4262E3CE" w14:textId="77777777" w:rsidR="006B29B2" w:rsidRDefault="006B29B2" w:rsidP="006B29B2">
                  <w:pPr>
                    <w:widowControl w:val="0"/>
                    <w:pBdr>
                      <w:top w:val="nil"/>
                      <w:left w:val="nil"/>
                      <w:bottom w:val="nil"/>
                      <w:right w:val="nil"/>
                      <w:between w:val="nil"/>
                    </w:pBdr>
                  </w:pPr>
                  <w:r>
                    <w:t>Egocentric thinking</w:t>
                  </w:r>
                </w:p>
              </w:tc>
              <w:tc>
                <w:tcPr>
                  <w:tcW w:w="4373" w:type="dxa"/>
                  <w:shd w:val="clear" w:color="auto" w:fill="auto"/>
                  <w:tcMar>
                    <w:top w:w="100" w:type="dxa"/>
                    <w:left w:w="100" w:type="dxa"/>
                    <w:bottom w:w="100" w:type="dxa"/>
                    <w:right w:w="100" w:type="dxa"/>
                  </w:tcMar>
                </w:tcPr>
                <w:p w14:paraId="66CA2B67" w14:textId="77777777" w:rsidR="006B29B2" w:rsidRDefault="006B29B2" w:rsidP="006B29B2">
                  <w:pPr>
                    <w:widowControl w:val="0"/>
                    <w:pBdr>
                      <w:top w:val="nil"/>
                      <w:left w:val="nil"/>
                      <w:bottom w:val="nil"/>
                      <w:right w:val="nil"/>
                      <w:between w:val="nil"/>
                    </w:pBdr>
                  </w:pPr>
                </w:p>
              </w:tc>
            </w:tr>
            <w:tr w:rsidR="006B29B2" w14:paraId="6EE3E1E7" w14:textId="77777777" w:rsidTr="00152C4C">
              <w:trPr>
                <w:trHeight w:val="440"/>
              </w:trPr>
              <w:tc>
                <w:tcPr>
                  <w:tcW w:w="4373" w:type="dxa"/>
                  <w:shd w:val="clear" w:color="auto" w:fill="auto"/>
                  <w:tcMar>
                    <w:top w:w="100" w:type="dxa"/>
                    <w:left w:w="100" w:type="dxa"/>
                    <w:bottom w:w="100" w:type="dxa"/>
                    <w:right w:w="100" w:type="dxa"/>
                  </w:tcMar>
                </w:tcPr>
                <w:p w14:paraId="352C20F0" w14:textId="77777777" w:rsidR="006B29B2" w:rsidRDefault="006B29B2" w:rsidP="006B29B2">
                  <w:pPr>
                    <w:widowControl w:val="0"/>
                    <w:pBdr>
                      <w:top w:val="nil"/>
                      <w:left w:val="nil"/>
                      <w:bottom w:val="nil"/>
                      <w:right w:val="nil"/>
                      <w:between w:val="nil"/>
                    </w:pBdr>
                  </w:pPr>
                  <w:r>
                    <w:t>Concrete logical thinking</w:t>
                  </w:r>
                </w:p>
              </w:tc>
              <w:tc>
                <w:tcPr>
                  <w:tcW w:w="4373" w:type="dxa"/>
                  <w:shd w:val="clear" w:color="auto" w:fill="auto"/>
                  <w:tcMar>
                    <w:top w:w="100" w:type="dxa"/>
                    <w:left w:w="100" w:type="dxa"/>
                    <w:bottom w:w="100" w:type="dxa"/>
                    <w:right w:w="100" w:type="dxa"/>
                  </w:tcMar>
                </w:tcPr>
                <w:p w14:paraId="78F8766B" w14:textId="77777777" w:rsidR="006B29B2" w:rsidRDefault="006B29B2" w:rsidP="006B29B2">
                  <w:pPr>
                    <w:widowControl w:val="0"/>
                    <w:pBdr>
                      <w:top w:val="nil"/>
                      <w:left w:val="nil"/>
                      <w:bottom w:val="nil"/>
                      <w:right w:val="nil"/>
                      <w:between w:val="nil"/>
                    </w:pBdr>
                  </w:pPr>
                </w:p>
              </w:tc>
            </w:tr>
            <w:tr w:rsidR="006B29B2" w14:paraId="5ECEACA1" w14:textId="77777777" w:rsidTr="00152C4C">
              <w:trPr>
                <w:trHeight w:val="452"/>
              </w:trPr>
              <w:tc>
                <w:tcPr>
                  <w:tcW w:w="4373" w:type="dxa"/>
                  <w:shd w:val="clear" w:color="auto" w:fill="auto"/>
                  <w:tcMar>
                    <w:top w:w="100" w:type="dxa"/>
                    <w:left w:w="100" w:type="dxa"/>
                    <w:bottom w:w="100" w:type="dxa"/>
                    <w:right w:w="100" w:type="dxa"/>
                  </w:tcMar>
                </w:tcPr>
                <w:p w14:paraId="375E3EA6" w14:textId="77777777" w:rsidR="006B29B2" w:rsidRDefault="006B29B2" w:rsidP="006B29B2">
                  <w:pPr>
                    <w:widowControl w:val="0"/>
                    <w:pBdr>
                      <w:top w:val="nil"/>
                      <w:left w:val="nil"/>
                      <w:bottom w:val="nil"/>
                      <w:right w:val="nil"/>
                      <w:between w:val="nil"/>
                    </w:pBdr>
                  </w:pPr>
                  <w:r>
                    <w:t xml:space="preserve">Equilibrium </w:t>
                  </w:r>
                </w:p>
              </w:tc>
              <w:tc>
                <w:tcPr>
                  <w:tcW w:w="4373" w:type="dxa"/>
                  <w:shd w:val="clear" w:color="auto" w:fill="auto"/>
                  <w:tcMar>
                    <w:top w:w="100" w:type="dxa"/>
                    <w:left w:w="100" w:type="dxa"/>
                    <w:bottom w:w="100" w:type="dxa"/>
                    <w:right w:w="100" w:type="dxa"/>
                  </w:tcMar>
                </w:tcPr>
                <w:p w14:paraId="35963727" w14:textId="77777777" w:rsidR="006B29B2" w:rsidRDefault="006B29B2" w:rsidP="006B29B2">
                  <w:pPr>
                    <w:widowControl w:val="0"/>
                    <w:pBdr>
                      <w:top w:val="nil"/>
                      <w:left w:val="nil"/>
                      <w:bottom w:val="nil"/>
                      <w:right w:val="nil"/>
                      <w:between w:val="nil"/>
                    </w:pBdr>
                  </w:pPr>
                </w:p>
              </w:tc>
            </w:tr>
            <w:tr w:rsidR="006B29B2" w14:paraId="47889BA0" w14:textId="77777777" w:rsidTr="00152C4C">
              <w:trPr>
                <w:trHeight w:val="452"/>
              </w:trPr>
              <w:tc>
                <w:tcPr>
                  <w:tcW w:w="4373" w:type="dxa"/>
                  <w:shd w:val="clear" w:color="auto" w:fill="auto"/>
                  <w:tcMar>
                    <w:top w:w="100" w:type="dxa"/>
                    <w:left w:w="100" w:type="dxa"/>
                    <w:bottom w:w="100" w:type="dxa"/>
                    <w:right w:w="100" w:type="dxa"/>
                  </w:tcMar>
                </w:tcPr>
                <w:p w14:paraId="39C1980C" w14:textId="77777777" w:rsidR="006B29B2" w:rsidRDefault="006B29B2" w:rsidP="006B29B2">
                  <w:pPr>
                    <w:widowControl w:val="0"/>
                    <w:pBdr>
                      <w:top w:val="nil"/>
                      <w:left w:val="nil"/>
                      <w:bottom w:val="nil"/>
                      <w:right w:val="nil"/>
                      <w:between w:val="nil"/>
                    </w:pBdr>
                  </w:pPr>
                  <w:r>
                    <w:t xml:space="preserve">Disequilibrium </w:t>
                  </w:r>
                </w:p>
              </w:tc>
              <w:tc>
                <w:tcPr>
                  <w:tcW w:w="4373" w:type="dxa"/>
                  <w:shd w:val="clear" w:color="auto" w:fill="auto"/>
                  <w:tcMar>
                    <w:top w:w="100" w:type="dxa"/>
                    <w:left w:w="100" w:type="dxa"/>
                    <w:bottom w:w="100" w:type="dxa"/>
                    <w:right w:w="100" w:type="dxa"/>
                  </w:tcMar>
                </w:tcPr>
                <w:p w14:paraId="52F2CBFD" w14:textId="77777777" w:rsidR="006B29B2" w:rsidRDefault="006B29B2" w:rsidP="006B29B2">
                  <w:pPr>
                    <w:widowControl w:val="0"/>
                    <w:pBdr>
                      <w:top w:val="nil"/>
                      <w:left w:val="nil"/>
                      <w:bottom w:val="nil"/>
                      <w:right w:val="nil"/>
                      <w:between w:val="nil"/>
                    </w:pBdr>
                  </w:pPr>
                </w:p>
              </w:tc>
            </w:tr>
            <w:tr w:rsidR="006B29B2" w14:paraId="6D35CCAB" w14:textId="77777777" w:rsidTr="00152C4C">
              <w:trPr>
                <w:trHeight w:val="452"/>
              </w:trPr>
              <w:tc>
                <w:tcPr>
                  <w:tcW w:w="4373" w:type="dxa"/>
                  <w:shd w:val="clear" w:color="auto" w:fill="auto"/>
                  <w:tcMar>
                    <w:top w:w="100" w:type="dxa"/>
                    <w:left w:w="100" w:type="dxa"/>
                    <w:bottom w:w="100" w:type="dxa"/>
                    <w:right w:w="100" w:type="dxa"/>
                  </w:tcMar>
                </w:tcPr>
                <w:p w14:paraId="5EC7267C" w14:textId="77777777" w:rsidR="006B29B2" w:rsidRDefault="006B29B2" w:rsidP="006B29B2">
                  <w:pPr>
                    <w:widowControl w:val="0"/>
                    <w:pBdr>
                      <w:top w:val="nil"/>
                      <w:left w:val="nil"/>
                      <w:bottom w:val="nil"/>
                      <w:right w:val="nil"/>
                      <w:between w:val="nil"/>
                    </w:pBdr>
                  </w:pPr>
                  <w:r>
                    <w:t>Self-concept (sense of identity)</w:t>
                  </w:r>
                </w:p>
              </w:tc>
              <w:tc>
                <w:tcPr>
                  <w:tcW w:w="4373" w:type="dxa"/>
                  <w:shd w:val="clear" w:color="auto" w:fill="auto"/>
                  <w:tcMar>
                    <w:top w:w="100" w:type="dxa"/>
                    <w:left w:w="100" w:type="dxa"/>
                    <w:bottom w:w="100" w:type="dxa"/>
                    <w:right w:w="100" w:type="dxa"/>
                  </w:tcMar>
                </w:tcPr>
                <w:p w14:paraId="191C4954" w14:textId="77777777" w:rsidR="006B29B2" w:rsidRDefault="006B29B2" w:rsidP="006B29B2">
                  <w:pPr>
                    <w:widowControl w:val="0"/>
                    <w:pBdr>
                      <w:top w:val="nil"/>
                      <w:left w:val="nil"/>
                      <w:bottom w:val="nil"/>
                      <w:right w:val="nil"/>
                      <w:between w:val="nil"/>
                    </w:pBdr>
                  </w:pPr>
                </w:p>
              </w:tc>
            </w:tr>
            <w:tr w:rsidR="006B29B2" w14:paraId="1F0FE026" w14:textId="77777777" w:rsidTr="00152C4C">
              <w:trPr>
                <w:trHeight w:val="440"/>
              </w:trPr>
              <w:tc>
                <w:tcPr>
                  <w:tcW w:w="4373" w:type="dxa"/>
                  <w:shd w:val="clear" w:color="auto" w:fill="auto"/>
                  <w:tcMar>
                    <w:top w:w="100" w:type="dxa"/>
                    <w:left w:w="100" w:type="dxa"/>
                    <w:bottom w:w="100" w:type="dxa"/>
                    <w:right w:w="100" w:type="dxa"/>
                  </w:tcMar>
                </w:tcPr>
                <w:p w14:paraId="43F99BF4" w14:textId="77777777" w:rsidR="006B29B2" w:rsidRDefault="006B29B2" w:rsidP="006B29B2">
                  <w:pPr>
                    <w:widowControl w:val="0"/>
                    <w:pBdr>
                      <w:top w:val="nil"/>
                      <w:left w:val="nil"/>
                      <w:bottom w:val="nil"/>
                      <w:right w:val="nil"/>
                      <w:between w:val="nil"/>
                    </w:pBdr>
                  </w:pPr>
                  <w:r>
                    <w:t>Stranger anxiety</w:t>
                  </w:r>
                </w:p>
              </w:tc>
              <w:tc>
                <w:tcPr>
                  <w:tcW w:w="4373" w:type="dxa"/>
                  <w:shd w:val="clear" w:color="auto" w:fill="auto"/>
                  <w:tcMar>
                    <w:top w:w="100" w:type="dxa"/>
                    <w:left w:w="100" w:type="dxa"/>
                    <w:bottom w:w="100" w:type="dxa"/>
                    <w:right w:w="100" w:type="dxa"/>
                  </w:tcMar>
                </w:tcPr>
                <w:p w14:paraId="59E0C5C4" w14:textId="77777777" w:rsidR="006B29B2" w:rsidRDefault="006B29B2" w:rsidP="006B29B2">
                  <w:pPr>
                    <w:widowControl w:val="0"/>
                    <w:pBdr>
                      <w:top w:val="nil"/>
                      <w:left w:val="nil"/>
                      <w:bottom w:val="nil"/>
                      <w:right w:val="nil"/>
                      <w:between w:val="nil"/>
                    </w:pBdr>
                  </w:pPr>
                </w:p>
              </w:tc>
            </w:tr>
          </w:tbl>
          <w:p w14:paraId="3F16D384" w14:textId="77777777" w:rsidR="006B29B2" w:rsidRDefault="006B29B2" w:rsidP="006B29B2"/>
          <w:p w14:paraId="69BD5441" w14:textId="62D74BB6" w:rsidR="006B29B2" w:rsidRDefault="006B29B2" w:rsidP="006B29B2">
            <w:pPr>
              <w:rPr>
                <w:highlight w:val="cyan"/>
              </w:rPr>
            </w:pPr>
            <w:r w:rsidRPr="00893A6B">
              <w:rPr>
                <w:b/>
                <w:highlight w:val="cyan"/>
              </w:rPr>
              <w:t>Task:</w:t>
            </w:r>
            <w:r>
              <w:rPr>
                <w:highlight w:val="cyan"/>
              </w:rPr>
              <w:t xml:space="preserve"> what are the age ranges and key </w:t>
            </w:r>
            <w:r>
              <w:rPr>
                <w:b/>
                <w:highlight w:val="cyan"/>
              </w:rPr>
              <w:t xml:space="preserve">physical </w:t>
            </w:r>
            <w:r>
              <w:rPr>
                <w:highlight w:val="cyan"/>
              </w:rPr>
              <w:t>features of the life stages?</w:t>
            </w:r>
            <w:r w:rsidR="00701DE7">
              <w:rPr>
                <w:highlight w:val="cyan"/>
              </w:rPr>
              <w:t xml:space="preserve"> What are the key difference between each life stage? </w:t>
            </w:r>
          </w:p>
          <w:p w14:paraId="1F5631A2" w14:textId="77777777" w:rsidR="006B29B2" w:rsidRDefault="006B29B2" w:rsidP="006B29B2">
            <w:pPr>
              <w:rPr>
                <w:highlight w:val="cyan"/>
              </w:rPr>
            </w:pPr>
          </w:p>
          <w:tbl>
            <w:tblPr>
              <w:tblW w:w="8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19"/>
              <w:gridCol w:w="2919"/>
              <w:gridCol w:w="2919"/>
            </w:tblGrid>
            <w:tr w:rsidR="006B29B2" w14:paraId="0D2569A1" w14:textId="77777777" w:rsidTr="00152C4C">
              <w:trPr>
                <w:trHeight w:val="426"/>
              </w:trPr>
              <w:tc>
                <w:tcPr>
                  <w:tcW w:w="2919" w:type="dxa"/>
                  <w:shd w:val="clear" w:color="auto" w:fill="auto"/>
                  <w:tcMar>
                    <w:top w:w="100" w:type="dxa"/>
                    <w:left w:w="100" w:type="dxa"/>
                    <w:bottom w:w="100" w:type="dxa"/>
                    <w:right w:w="100" w:type="dxa"/>
                  </w:tcMar>
                </w:tcPr>
                <w:p w14:paraId="48BADC88" w14:textId="77777777" w:rsidR="006B29B2" w:rsidRDefault="006B29B2" w:rsidP="006B29B2">
                  <w:pPr>
                    <w:widowControl w:val="0"/>
                    <w:pBdr>
                      <w:top w:val="nil"/>
                      <w:left w:val="nil"/>
                      <w:bottom w:val="nil"/>
                      <w:right w:val="nil"/>
                      <w:between w:val="nil"/>
                    </w:pBdr>
                    <w:spacing w:line="240" w:lineRule="auto"/>
                  </w:pPr>
                  <w:r>
                    <w:t>Life Stage</w:t>
                  </w:r>
                </w:p>
              </w:tc>
              <w:tc>
                <w:tcPr>
                  <w:tcW w:w="2919" w:type="dxa"/>
                  <w:shd w:val="clear" w:color="auto" w:fill="auto"/>
                  <w:tcMar>
                    <w:top w:w="100" w:type="dxa"/>
                    <w:left w:w="100" w:type="dxa"/>
                    <w:bottom w:w="100" w:type="dxa"/>
                    <w:right w:w="100" w:type="dxa"/>
                  </w:tcMar>
                </w:tcPr>
                <w:p w14:paraId="43AB2E97" w14:textId="77777777" w:rsidR="006B29B2" w:rsidRDefault="006B29B2" w:rsidP="006B29B2">
                  <w:pPr>
                    <w:widowControl w:val="0"/>
                    <w:pBdr>
                      <w:top w:val="nil"/>
                      <w:left w:val="nil"/>
                      <w:bottom w:val="nil"/>
                      <w:right w:val="nil"/>
                      <w:between w:val="nil"/>
                    </w:pBdr>
                    <w:spacing w:line="240" w:lineRule="auto"/>
                  </w:pPr>
                  <w:r>
                    <w:t>Age</w:t>
                  </w:r>
                </w:p>
              </w:tc>
              <w:tc>
                <w:tcPr>
                  <w:tcW w:w="2919" w:type="dxa"/>
                  <w:shd w:val="clear" w:color="auto" w:fill="auto"/>
                  <w:tcMar>
                    <w:top w:w="100" w:type="dxa"/>
                    <w:left w:w="100" w:type="dxa"/>
                    <w:bottom w:w="100" w:type="dxa"/>
                    <w:right w:w="100" w:type="dxa"/>
                  </w:tcMar>
                </w:tcPr>
                <w:p w14:paraId="192720E3" w14:textId="77777777" w:rsidR="006B29B2" w:rsidRDefault="006B29B2" w:rsidP="006B29B2">
                  <w:pPr>
                    <w:widowControl w:val="0"/>
                    <w:pBdr>
                      <w:top w:val="nil"/>
                      <w:left w:val="nil"/>
                      <w:bottom w:val="nil"/>
                      <w:right w:val="nil"/>
                      <w:between w:val="nil"/>
                    </w:pBdr>
                    <w:spacing w:line="240" w:lineRule="auto"/>
                  </w:pPr>
                  <w:r>
                    <w:t>Key Features</w:t>
                  </w:r>
                </w:p>
              </w:tc>
            </w:tr>
            <w:tr w:rsidR="006B29B2" w14:paraId="0D1C7C69" w14:textId="77777777" w:rsidTr="00152C4C">
              <w:trPr>
                <w:trHeight w:val="960"/>
              </w:trPr>
              <w:tc>
                <w:tcPr>
                  <w:tcW w:w="2919" w:type="dxa"/>
                  <w:shd w:val="clear" w:color="auto" w:fill="auto"/>
                  <w:tcMar>
                    <w:top w:w="100" w:type="dxa"/>
                    <w:left w:w="100" w:type="dxa"/>
                    <w:bottom w:w="100" w:type="dxa"/>
                    <w:right w:w="100" w:type="dxa"/>
                  </w:tcMar>
                </w:tcPr>
                <w:p w14:paraId="6F51EBB3" w14:textId="77777777" w:rsidR="006B29B2" w:rsidRDefault="006B29B2" w:rsidP="006B29B2">
                  <w:pPr>
                    <w:widowControl w:val="0"/>
                    <w:pBdr>
                      <w:top w:val="nil"/>
                      <w:left w:val="nil"/>
                      <w:bottom w:val="nil"/>
                      <w:right w:val="nil"/>
                      <w:between w:val="nil"/>
                    </w:pBdr>
                    <w:spacing w:line="240" w:lineRule="auto"/>
                  </w:pPr>
                  <w:r>
                    <w:t>Birth and infancy</w:t>
                  </w:r>
                </w:p>
              </w:tc>
              <w:tc>
                <w:tcPr>
                  <w:tcW w:w="2919" w:type="dxa"/>
                  <w:shd w:val="clear" w:color="auto" w:fill="auto"/>
                  <w:tcMar>
                    <w:top w:w="100" w:type="dxa"/>
                    <w:left w:w="100" w:type="dxa"/>
                    <w:bottom w:w="100" w:type="dxa"/>
                    <w:right w:w="100" w:type="dxa"/>
                  </w:tcMar>
                </w:tcPr>
                <w:p w14:paraId="34CC244B" w14:textId="77777777" w:rsidR="006B29B2" w:rsidRDefault="006B29B2" w:rsidP="006B29B2">
                  <w:pPr>
                    <w:widowControl w:val="0"/>
                    <w:pBdr>
                      <w:top w:val="nil"/>
                      <w:left w:val="nil"/>
                      <w:bottom w:val="nil"/>
                      <w:right w:val="nil"/>
                      <w:between w:val="nil"/>
                    </w:pBdr>
                    <w:spacing w:line="240" w:lineRule="auto"/>
                  </w:pPr>
                  <w:r>
                    <w:t>0-2 years</w:t>
                  </w:r>
                </w:p>
              </w:tc>
              <w:tc>
                <w:tcPr>
                  <w:tcW w:w="2919" w:type="dxa"/>
                  <w:shd w:val="clear" w:color="auto" w:fill="auto"/>
                  <w:tcMar>
                    <w:top w:w="100" w:type="dxa"/>
                    <w:left w:w="100" w:type="dxa"/>
                    <w:bottom w:w="100" w:type="dxa"/>
                    <w:right w:w="100" w:type="dxa"/>
                  </w:tcMar>
                </w:tcPr>
                <w:p w14:paraId="16992B3D" w14:textId="77777777" w:rsidR="006B29B2" w:rsidRDefault="006B29B2" w:rsidP="006B29B2">
                  <w:pPr>
                    <w:widowControl w:val="0"/>
                    <w:pBdr>
                      <w:top w:val="nil"/>
                      <w:left w:val="nil"/>
                      <w:bottom w:val="nil"/>
                      <w:right w:val="nil"/>
                      <w:between w:val="nil"/>
                    </w:pBdr>
                    <w:spacing w:line="240" w:lineRule="auto"/>
                  </w:pPr>
                  <w:r>
                    <w:t>Infants grow rapidly, at around 1 years old infants can walk, by 2 they can run.</w:t>
                  </w:r>
                </w:p>
              </w:tc>
            </w:tr>
            <w:tr w:rsidR="006B29B2" w14:paraId="348D8630" w14:textId="77777777" w:rsidTr="00152C4C">
              <w:trPr>
                <w:trHeight w:val="426"/>
              </w:trPr>
              <w:tc>
                <w:tcPr>
                  <w:tcW w:w="2919" w:type="dxa"/>
                  <w:shd w:val="clear" w:color="auto" w:fill="auto"/>
                  <w:tcMar>
                    <w:top w:w="100" w:type="dxa"/>
                    <w:left w:w="100" w:type="dxa"/>
                    <w:bottom w:w="100" w:type="dxa"/>
                    <w:right w:w="100" w:type="dxa"/>
                  </w:tcMar>
                </w:tcPr>
                <w:p w14:paraId="18DD72EE" w14:textId="77777777" w:rsidR="006B29B2" w:rsidRDefault="006B29B2" w:rsidP="006B29B2">
                  <w:pPr>
                    <w:widowControl w:val="0"/>
                    <w:pBdr>
                      <w:top w:val="nil"/>
                      <w:left w:val="nil"/>
                      <w:bottom w:val="nil"/>
                      <w:right w:val="nil"/>
                      <w:between w:val="nil"/>
                    </w:pBdr>
                    <w:spacing w:line="240" w:lineRule="auto"/>
                  </w:pPr>
                  <w:r>
                    <w:t>Early childhood</w:t>
                  </w:r>
                </w:p>
              </w:tc>
              <w:tc>
                <w:tcPr>
                  <w:tcW w:w="2919" w:type="dxa"/>
                  <w:shd w:val="clear" w:color="auto" w:fill="auto"/>
                  <w:tcMar>
                    <w:top w:w="100" w:type="dxa"/>
                    <w:left w:w="100" w:type="dxa"/>
                    <w:bottom w:w="100" w:type="dxa"/>
                    <w:right w:w="100" w:type="dxa"/>
                  </w:tcMar>
                </w:tcPr>
                <w:p w14:paraId="028EE370"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3EB80466"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52B359D" w14:textId="77777777" w:rsidTr="00152C4C">
              <w:trPr>
                <w:trHeight w:val="426"/>
              </w:trPr>
              <w:tc>
                <w:tcPr>
                  <w:tcW w:w="2919" w:type="dxa"/>
                  <w:shd w:val="clear" w:color="auto" w:fill="auto"/>
                  <w:tcMar>
                    <w:top w:w="100" w:type="dxa"/>
                    <w:left w:w="100" w:type="dxa"/>
                    <w:bottom w:w="100" w:type="dxa"/>
                    <w:right w:w="100" w:type="dxa"/>
                  </w:tcMar>
                </w:tcPr>
                <w:p w14:paraId="3461B4B5" w14:textId="77777777" w:rsidR="006B29B2" w:rsidRDefault="006B29B2" w:rsidP="006B29B2">
                  <w:pPr>
                    <w:widowControl w:val="0"/>
                    <w:pBdr>
                      <w:top w:val="nil"/>
                      <w:left w:val="nil"/>
                      <w:bottom w:val="nil"/>
                      <w:right w:val="nil"/>
                      <w:between w:val="nil"/>
                    </w:pBdr>
                    <w:spacing w:line="240" w:lineRule="auto"/>
                  </w:pPr>
                  <w:r>
                    <w:t>adolescence</w:t>
                  </w:r>
                </w:p>
              </w:tc>
              <w:tc>
                <w:tcPr>
                  <w:tcW w:w="2919" w:type="dxa"/>
                  <w:shd w:val="clear" w:color="auto" w:fill="auto"/>
                  <w:tcMar>
                    <w:top w:w="100" w:type="dxa"/>
                    <w:left w:w="100" w:type="dxa"/>
                    <w:bottom w:w="100" w:type="dxa"/>
                    <w:right w:w="100" w:type="dxa"/>
                  </w:tcMar>
                </w:tcPr>
                <w:p w14:paraId="235E525B"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748A3549"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5F77CF03" w14:textId="77777777" w:rsidTr="00152C4C">
              <w:trPr>
                <w:trHeight w:val="426"/>
              </w:trPr>
              <w:tc>
                <w:tcPr>
                  <w:tcW w:w="2919" w:type="dxa"/>
                  <w:shd w:val="clear" w:color="auto" w:fill="auto"/>
                  <w:tcMar>
                    <w:top w:w="100" w:type="dxa"/>
                    <w:left w:w="100" w:type="dxa"/>
                    <w:bottom w:w="100" w:type="dxa"/>
                    <w:right w:w="100" w:type="dxa"/>
                  </w:tcMar>
                </w:tcPr>
                <w:p w14:paraId="15B4D13B" w14:textId="77777777" w:rsidR="006B29B2" w:rsidRDefault="006B29B2" w:rsidP="006B29B2">
                  <w:pPr>
                    <w:widowControl w:val="0"/>
                    <w:pBdr>
                      <w:top w:val="nil"/>
                      <w:left w:val="nil"/>
                      <w:bottom w:val="nil"/>
                      <w:right w:val="nil"/>
                      <w:between w:val="nil"/>
                    </w:pBdr>
                    <w:spacing w:line="240" w:lineRule="auto"/>
                  </w:pPr>
                  <w:r>
                    <w:t>Early adulthood</w:t>
                  </w:r>
                </w:p>
              </w:tc>
              <w:tc>
                <w:tcPr>
                  <w:tcW w:w="2919" w:type="dxa"/>
                  <w:shd w:val="clear" w:color="auto" w:fill="auto"/>
                  <w:tcMar>
                    <w:top w:w="100" w:type="dxa"/>
                    <w:left w:w="100" w:type="dxa"/>
                    <w:bottom w:w="100" w:type="dxa"/>
                    <w:right w:w="100" w:type="dxa"/>
                  </w:tcMar>
                </w:tcPr>
                <w:p w14:paraId="54CB8E63"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20225085"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97D3C55" w14:textId="77777777" w:rsidTr="00152C4C">
              <w:trPr>
                <w:trHeight w:val="426"/>
              </w:trPr>
              <w:tc>
                <w:tcPr>
                  <w:tcW w:w="2919" w:type="dxa"/>
                  <w:shd w:val="clear" w:color="auto" w:fill="auto"/>
                  <w:tcMar>
                    <w:top w:w="100" w:type="dxa"/>
                    <w:left w:w="100" w:type="dxa"/>
                    <w:bottom w:w="100" w:type="dxa"/>
                    <w:right w:w="100" w:type="dxa"/>
                  </w:tcMar>
                </w:tcPr>
                <w:p w14:paraId="124D97FC" w14:textId="77777777" w:rsidR="006B29B2" w:rsidRDefault="006B29B2" w:rsidP="006B29B2">
                  <w:pPr>
                    <w:widowControl w:val="0"/>
                    <w:pBdr>
                      <w:top w:val="nil"/>
                      <w:left w:val="nil"/>
                      <w:bottom w:val="nil"/>
                      <w:right w:val="nil"/>
                      <w:between w:val="nil"/>
                    </w:pBdr>
                    <w:spacing w:line="240" w:lineRule="auto"/>
                  </w:pPr>
                  <w:r>
                    <w:t>Middle adulthood</w:t>
                  </w:r>
                </w:p>
              </w:tc>
              <w:tc>
                <w:tcPr>
                  <w:tcW w:w="2919" w:type="dxa"/>
                  <w:shd w:val="clear" w:color="auto" w:fill="auto"/>
                  <w:tcMar>
                    <w:top w:w="100" w:type="dxa"/>
                    <w:left w:w="100" w:type="dxa"/>
                    <w:bottom w:w="100" w:type="dxa"/>
                    <w:right w:w="100" w:type="dxa"/>
                  </w:tcMar>
                </w:tcPr>
                <w:p w14:paraId="45CC559F"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4AFD7BA5" w14:textId="77777777" w:rsidR="006B29B2" w:rsidRDefault="006B29B2" w:rsidP="006B29B2">
                  <w:pPr>
                    <w:widowControl w:val="0"/>
                    <w:pBdr>
                      <w:top w:val="nil"/>
                      <w:left w:val="nil"/>
                      <w:bottom w:val="nil"/>
                      <w:right w:val="nil"/>
                      <w:between w:val="nil"/>
                    </w:pBdr>
                    <w:spacing w:line="240" w:lineRule="auto"/>
                    <w:rPr>
                      <w:highlight w:val="cyan"/>
                    </w:rPr>
                  </w:pPr>
                </w:p>
              </w:tc>
            </w:tr>
            <w:tr w:rsidR="006B29B2" w14:paraId="786DF23E" w14:textId="77777777" w:rsidTr="00152C4C">
              <w:trPr>
                <w:trHeight w:val="74"/>
              </w:trPr>
              <w:tc>
                <w:tcPr>
                  <w:tcW w:w="2919" w:type="dxa"/>
                  <w:shd w:val="clear" w:color="auto" w:fill="auto"/>
                  <w:tcMar>
                    <w:top w:w="100" w:type="dxa"/>
                    <w:left w:w="100" w:type="dxa"/>
                    <w:bottom w:w="100" w:type="dxa"/>
                    <w:right w:w="100" w:type="dxa"/>
                  </w:tcMar>
                </w:tcPr>
                <w:p w14:paraId="54808F73" w14:textId="77777777" w:rsidR="006B29B2" w:rsidRDefault="006B29B2" w:rsidP="006B29B2">
                  <w:pPr>
                    <w:widowControl w:val="0"/>
                    <w:pBdr>
                      <w:top w:val="nil"/>
                      <w:left w:val="nil"/>
                      <w:bottom w:val="nil"/>
                      <w:right w:val="nil"/>
                      <w:between w:val="nil"/>
                    </w:pBdr>
                    <w:spacing w:line="240" w:lineRule="auto"/>
                  </w:pPr>
                  <w:r>
                    <w:t>Later adulthood</w:t>
                  </w:r>
                </w:p>
              </w:tc>
              <w:tc>
                <w:tcPr>
                  <w:tcW w:w="2919" w:type="dxa"/>
                  <w:shd w:val="clear" w:color="auto" w:fill="auto"/>
                  <w:tcMar>
                    <w:top w:w="100" w:type="dxa"/>
                    <w:left w:w="100" w:type="dxa"/>
                    <w:bottom w:w="100" w:type="dxa"/>
                    <w:right w:w="100" w:type="dxa"/>
                  </w:tcMar>
                </w:tcPr>
                <w:p w14:paraId="630C114E" w14:textId="77777777" w:rsidR="006B29B2" w:rsidRDefault="006B29B2" w:rsidP="006B29B2">
                  <w:pPr>
                    <w:widowControl w:val="0"/>
                    <w:pBdr>
                      <w:top w:val="nil"/>
                      <w:left w:val="nil"/>
                      <w:bottom w:val="nil"/>
                      <w:right w:val="nil"/>
                      <w:between w:val="nil"/>
                    </w:pBdr>
                    <w:spacing w:line="240" w:lineRule="auto"/>
                    <w:rPr>
                      <w:highlight w:val="cyan"/>
                    </w:rPr>
                  </w:pPr>
                </w:p>
              </w:tc>
              <w:tc>
                <w:tcPr>
                  <w:tcW w:w="2919" w:type="dxa"/>
                  <w:shd w:val="clear" w:color="auto" w:fill="auto"/>
                  <w:tcMar>
                    <w:top w:w="100" w:type="dxa"/>
                    <w:left w:w="100" w:type="dxa"/>
                    <w:bottom w:w="100" w:type="dxa"/>
                    <w:right w:w="100" w:type="dxa"/>
                  </w:tcMar>
                </w:tcPr>
                <w:p w14:paraId="6100D811" w14:textId="77777777" w:rsidR="006B29B2" w:rsidRDefault="006B29B2" w:rsidP="006B29B2">
                  <w:pPr>
                    <w:widowControl w:val="0"/>
                    <w:pBdr>
                      <w:top w:val="nil"/>
                      <w:left w:val="nil"/>
                      <w:bottom w:val="nil"/>
                      <w:right w:val="nil"/>
                      <w:between w:val="nil"/>
                    </w:pBdr>
                    <w:spacing w:line="240" w:lineRule="auto"/>
                    <w:rPr>
                      <w:highlight w:val="cyan"/>
                    </w:rPr>
                  </w:pPr>
                </w:p>
              </w:tc>
            </w:tr>
          </w:tbl>
          <w:p w14:paraId="2CF32E35" w14:textId="77777777" w:rsidR="006B29B2" w:rsidRDefault="006B29B2" w:rsidP="006B29B2">
            <w:pPr>
              <w:rPr>
                <w:highlight w:val="cyan"/>
              </w:rPr>
            </w:pPr>
          </w:p>
          <w:p w14:paraId="1AE5F414" w14:textId="77777777" w:rsidR="00F433A1" w:rsidRDefault="008A74EB" w:rsidP="00F433A1">
            <w:pPr>
              <w:jc w:val="both"/>
              <w:rPr>
                <w:highlight w:val="cyan"/>
              </w:rPr>
            </w:pPr>
            <w:r w:rsidRPr="00893A6B">
              <w:rPr>
                <w:b/>
              </w:rPr>
              <w:t xml:space="preserve"> </w:t>
            </w:r>
            <w:r w:rsidR="00F433A1" w:rsidRPr="00893A6B">
              <w:rPr>
                <w:b/>
                <w:highlight w:val="cyan"/>
              </w:rPr>
              <w:t>Task:</w:t>
            </w:r>
            <w:r w:rsidR="00F433A1">
              <w:rPr>
                <w:highlight w:val="cyan"/>
              </w:rPr>
              <w:t xml:space="preserve"> Explain Piaget’s model of </w:t>
            </w:r>
            <w:r w:rsidR="00F433A1">
              <w:rPr>
                <w:b/>
                <w:highlight w:val="cyan"/>
              </w:rPr>
              <w:t xml:space="preserve">intellectual </w:t>
            </w:r>
            <w:r w:rsidR="00F433A1">
              <w:rPr>
                <w:highlight w:val="cyan"/>
              </w:rPr>
              <w:t>(cognitive development)</w:t>
            </w:r>
          </w:p>
          <w:p w14:paraId="02D16090" w14:textId="77777777" w:rsidR="00F433A1" w:rsidRDefault="00000000" w:rsidP="00F433A1">
            <w:pPr>
              <w:jc w:val="both"/>
            </w:pPr>
            <w:hyperlink r:id="rId10">
              <w:r w:rsidR="00F433A1">
                <w:rPr>
                  <w:color w:val="1155CC"/>
                  <w:u w:val="single"/>
                </w:rPr>
                <w:t>https://www.youtube.com/watch?v=IhcgYgx7aAA</w:t>
              </w:r>
            </w:hyperlink>
          </w:p>
          <w:p w14:paraId="7C9936F6" w14:textId="77777777" w:rsidR="00312DFC" w:rsidRDefault="00312DFC" w:rsidP="00312DFC">
            <w:pPr>
              <w:widowControl w:val="0"/>
              <w:pBdr>
                <w:top w:val="nil"/>
                <w:left w:val="nil"/>
                <w:bottom w:val="nil"/>
                <w:right w:val="nil"/>
                <w:between w:val="nil"/>
              </w:pBdr>
            </w:pPr>
            <w:r>
              <w:t>Include:</w:t>
            </w:r>
          </w:p>
          <w:p w14:paraId="1CDE6565" w14:textId="77777777" w:rsidR="00312DFC" w:rsidRDefault="00312DFC" w:rsidP="00312DFC">
            <w:pPr>
              <w:widowControl w:val="0"/>
              <w:numPr>
                <w:ilvl w:val="0"/>
                <w:numId w:val="8"/>
              </w:numPr>
              <w:pBdr>
                <w:top w:val="nil"/>
                <w:left w:val="nil"/>
                <w:bottom w:val="nil"/>
                <w:right w:val="nil"/>
                <w:between w:val="nil"/>
              </w:pBdr>
            </w:pPr>
            <w:r>
              <w:t>3 facts about Piaget</w:t>
            </w:r>
          </w:p>
          <w:p w14:paraId="1AE48812" w14:textId="77777777" w:rsidR="00312DFC" w:rsidRDefault="00312DFC" w:rsidP="00312DFC">
            <w:pPr>
              <w:widowControl w:val="0"/>
              <w:numPr>
                <w:ilvl w:val="0"/>
                <w:numId w:val="8"/>
              </w:numPr>
              <w:pBdr>
                <w:top w:val="nil"/>
                <w:left w:val="nil"/>
                <w:bottom w:val="nil"/>
                <w:right w:val="nil"/>
                <w:between w:val="nil"/>
              </w:pBdr>
            </w:pPr>
            <w:r>
              <w:t>A brief description of the 4 stages of cognitive development</w:t>
            </w:r>
          </w:p>
          <w:p w14:paraId="4C44CCBE" w14:textId="77777777" w:rsidR="00312DFC" w:rsidRDefault="00312DFC" w:rsidP="00312DFC">
            <w:pPr>
              <w:widowControl w:val="0"/>
              <w:numPr>
                <w:ilvl w:val="0"/>
                <w:numId w:val="8"/>
              </w:numPr>
              <w:pBdr>
                <w:top w:val="nil"/>
                <w:left w:val="nil"/>
                <w:bottom w:val="nil"/>
                <w:right w:val="nil"/>
                <w:between w:val="nil"/>
              </w:pBdr>
            </w:pPr>
            <w:r>
              <w:t>Which life stages is this relevant to and why?</w:t>
            </w:r>
          </w:p>
          <w:p w14:paraId="74849BD5" w14:textId="52CD3673" w:rsidR="00820B7A" w:rsidRDefault="00820B7A" w:rsidP="006B29B2"/>
          <w:p w14:paraId="25AEC6BA" w14:textId="3D0A8518" w:rsidR="00A1268E" w:rsidRDefault="00A1268E" w:rsidP="006B29B2"/>
          <w:p w14:paraId="57A0B40C" w14:textId="4B281164" w:rsidR="00A1268E" w:rsidRDefault="00A1268E" w:rsidP="006B29B2"/>
          <w:p w14:paraId="5B300BC8" w14:textId="5D40EB6B" w:rsidR="00A1268E" w:rsidRDefault="00A1268E" w:rsidP="006B29B2"/>
          <w:p w14:paraId="1E945A10" w14:textId="3C4FEAC2" w:rsidR="00A1268E" w:rsidRDefault="00A1268E" w:rsidP="006B29B2"/>
          <w:p w14:paraId="340C7369" w14:textId="5CB46513" w:rsidR="00A1268E" w:rsidRDefault="00A1268E" w:rsidP="006B29B2"/>
          <w:p w14:paraId="0F967341" w14:textId="77777777" w:rsidR="00A1268E" w:rsidRDefault="00A1268E" w:rsidP="006B29B2"/>
          <w:p w14:paraId="1684738C" w14:textId="026D4358" w:rsidR="00A1268E" w:rsidRDefault="00A1268E" w:rsidP="00A1268E">
            <w:pPr>
              <w:jc w:val="both"/>
              <w:rPr>
                <w:highlight w:val="cyan"/>
              </w:rPr>
            </w:pPr>
            <w:r w:rsidRPr="00893A6B">
              <w:rPr>
                <w:b/>
                <w:highlight w:val="cyan"/>
              </w:rPr>
              <w:lastRenderedPageBreak/>
              <w:t>Task:</w:t>
            </w:r>
            <w:r>
              <w:rPr>
                <w:highlight w:val="cyan"/>
              </w:rPr>
              <w:t xml:space="preserve"> Using this table and your general knowledge (you can research if you need to) what positive and negative events can affect a person's </w:t>
            </w:r>
            <w:r>
              <w:rPr>
                <w:b/>
                <w:highlight w:val="cyan"/>
              </w:rPr>
              <w:t xml:space="preserve">emotional </w:t>
            </w:r>
            <w:r>
              <w:rPr>
                <w:highlight w:val="cyan"/>
              </w:rPr>
              <w:t xml:space="preserve">and </w:t>
            </w:r>
            <w:r>
              <w:rPr>
                <w:b/>
                <w:highlight w:val="cyan"/>
              </w:rPr>
              <w:t xml:space="preserve">social </w:t>
            </w:r>
            <w:r>
              <w:rPr>
                <w:highlight w:val="cyan"/>
              </w:rPr>
              <w:t>development? I have included some examples. Aim to include at least 3 additional ones in each.  Explain each point fully using extended writing.</w:t>
            </w:r>
          </w:p>
          <w:p w14:paraId="7251702A" w14:textId="77777777" w:rsidR="00A1268E" w:rsidRDefault="00A1268E" w:rsidP="00A1268E">
            <w:pPr>
              <w:jc w:val="both"/>
            </w:pPr>
          </w:p>
          <w:tbl>
            <w:tblPr>
              <w:tblW w:w="8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99"/>
              <w:gridCol w:w="2899"/>
              <w:gridCol w:w="2899"/>
            </w:tblGrid>
            <w:tr w:rsidR="00A1268E" w14:paraId="45B71157" w14:textId="77777777" w:rsidTr="00A1268E">
              <w:trPr>
                <w:trHeight w:val="397"/>
              </w:trPr>
              <w:tc>
                <w:tcPr>
                  <w:tcW w:w="2899" w:type="dxa"/>
                  <w:shd w:val="clear" w:color="auto" w:fill="auto"/>
                  <w:tcMar>
                    <w:top w:w="100" w:type="dxa"/>
                    <w:left w:w="100" w:type="dxa"/>
                    <w:bottom w:w="100" w:type="dxa"/>
                    <w:right w:w="100" w:type="dxa"/>
                  </w:tcMar>
                </w:tcPr>
                <w:p w14:paraId="3948DED7" w14:textId="77777777" w:rsidR="00A1268E" w:rsidRDefault="00A1268E" w:rsidP="00A1268E">
                  <w:pPr>
                    <w:widowControl w:val="0"/>
                    <w:pBdr>
                      <w:top w:val="nil"/>
                      <w:left w:val="nil"/>
                      <w:bottom w:val="nil"/>
                      <w:right w:val="nil"/>
                      <w:between w:val="nil"/>
                    </w:pBdr>
                    <w:spacing w:line="240" w:lineRule="auto"/>
                  </w:pPr>
                </w:p>
              </w:tc>
              <w:tc>
                <w:tcPr>
                  <w:tcW w:w="2899" w:type="dxa"/>
                  <w:shd w:val="clear" w:color="auto" w:fill="auto"/>
                  <w:tcMar>
                    <w:top w:w="100" w:type="dxa"/>
                    <w:left w:w="100" w:type="dxa"/>
                    <w:bottom w:w="100" w:type="dxa"/>
                    <w:right w:w="100" w:type="dxa"/>
                  </w:tcMar>
                </w:tcPr>
                <w:p w14:paraId="3B99A104" w14:textId="77777777" w:rsidR="00A1268E" w:rsidRDefault="00A1268E" w:rsidP="00A1268E">
                  <w:pPr>
                    <w:widowControl w:val="0"/>
                    <w:pBdr>
                      <w:top w:val="nil"/>
                      <w:left w:val="nil"/>
                      <w:bottom w:val="nil"/>
                      <w:right w:val="nil"/>
                      <w:between w:val="nil"/>
                    </w:pBdr>
                    <w:spacing w:line="240" w:lineRule="auto"/>
                  </w:pPr>
                  <w:r>
                    <w:t>Positive</w:t>
                  </w:r>
                </w:p>
              </w:tc>
              <w:tc>
                <w:tcPr>
                  <w:tcW w:w="2899" w:type="dxa"/>
                  <w:shd w:val="clear" w:color="auto" w:fill="auto"/>
                  <w:tcMar>
                    <w:top w:w="100" w:type="dxa"/>
                    <w:left w:w="100" w:type="dxa"/>
                    <w:bottom w:w="100" w:type="dxa"/>
                    <w:right w:w="100" w:type="dxa"/>
                  </w:tcMar>
                </w:tcPr>
                <w:p w14:paraId="0FC2F82A" w14:textId="77777777" w:rsidR="00A1268E" w:rsidRDefault="00A1268E" w:rsidP="00A1268E">
                  <w:pPr>
                    <w:widowControl w:val="0"/>
                    <w:pBdr>
                      <w:top w:val="nil"/>
                      <w:left w:val="nil"/>
                      <w:bottom w:val="nil"/>
                      <w:right w:val="nil"/>
                      <w:between w:val="nil"/>
                    </w:pBdr>
                    <w:spacing w:line="240" w:lineRule="auto"/>
                  </w:pPr>
                  <w:r>
                    <w:t>Negative</w:t>
                  </w:r>
                </w:p>
              </w:tc>
            </w:tr>
            <w:tr w:rsidR="00A1268E" w14:paraId="2F933FCA" w14:textId="77777777" w:rsidTr="00A1268E">
              <w:trPr>
                <w:trHeight w:val="894"/>
              </w:trPr>
              <w:tc>
                <w:tcPr>
                  <w:tcW w:w="2899" w:type="dxa"/>
                  <w:shd w:val="clear" w:color="auto" w:fill="auto"/>
                  <w:tcMar>
                    <w:top w:w="100" w:type="dxa"/>
                    <w:left w:w="100" w:type="dxa"/>
                    <w:bottom w:w="100" w:type="dxa"/>
                    <w:right w:w="100" w:type="dxa"/>
                  </w:tcMar>
                </w:tcPr>
                <w:p w14:paraId="1B210548" w14:textId="77777777" w:rsidR="00A1268E" w:rsidRDefault="00A1268E" w:rsidP="00A1268E">
                  <w:pPr>
                    <w:widowControl w:val="0"/>
                    <w:pBdr>
                      <w:top w:val="nil"/>
                      <w:left w:val="nil"/>
                      <w:bottom w:val="nil"/>
                      <w:right w:val="nil"/>
                      <w:between w:val="nil"/>
                    </w:pBdr>
                    <w:spacing w:line="240" w:lineRule="auto"/>
                  </w:pPr>
                  <w:r>
                    <w:t>Emotional Development</w:t>
                  </w:r>
                </w:p>
              </w:tc>
              <w:tc>
                <w:tcPr>
                  <w:tcW w:w="2899" w:type="dxa"/>
                  <w:shd w:val="clear" w:color="auto" w:fill="auto"/>
                  <w:tcMar>
                    <w:top w:w="100" w:type="dxa"/>
                    <w:left w:w="100" w:type="dxa"/>
                    <w:bottom w:w="100" w:type="dxa"/>
                    <w:right w:w="100" w:type="dxa"/>
                  </w:tcMar>
                </w:tcPr>
                <w:p w14:paraId="5CD46A5B" w14:textId="77777777" w:rsidR="00A1268E" w:rsidRDefault="00A1268E" w:rsidP="00A1268E">
                  <w:pPr>
                    <w:widowControl w:val="0"/>
                    <w:numPr>
                      <w:ilvl w:val="0"/>
                      <w:numId w:val="9"/>
                    </w:numPr>
                    <w:pBdr>
                      <w:top w:val="nil"/>
                      <w:left w:val="nil"/>
                      <w:bottom w:val="nil"/>
                      <w:right w:val="nil"/>
                      <w:between w:val="nil"/>
                    </w:pBdr>
                    <w:spacing w:after="0" w:line="240" w:lineRule="auto"/>
                  </w:pPr>
                  <w:r>
                    <w:t>A sense of security from caregivers</w:t>
                  </w:r>
                </w:p>
                <w:p w14:paraId="5C00FEAC" w14:textId="77777777" w:rsidR="00A1268E" w:rsidRDefault="00A1268E" w:rsidP="00A1268E">
                  <w:pPr>
                    <w:widowControl w:val="0"/>
                    <w:pBdr>
                      <w:top w:val="nil"/>
                      <w:left w:val="nil"/>
                      <w:bottom w:val="nil"/>
                      <w:right w:val="nil"/>
                      <w:between w:val="nil"/>
                    </w:pBdr>
                    <w:spacing w:line="240" w:lineRule="auto"/>
                    <w:ind w:left="720"/>
                  </w:pPr>
                </w:p>
              </w:tc>
              <w:tc>
                <w:tcPr>
                  <w:tcW w:w="2899" w:type="dxa"/>
                  <w:shd w:val="clear" w:color="auto" w:fill="auto"/>
                  <w:tcMar>
                    <w:top w:w="100" w:type="dxa"/>
                    <w:left w:w="100" w:type="dxa"/>
                    <w:bottom w:w="100" w:type="dxa"/>
                    <w:right w:w="100" w:type="dxa"/>
                  </w:tcMar>
                </w:tcPr>
                <w:p w14:paraId="2D36EF9E" w14:textId="77777777" w:rsidR="00A1268E" w:rsidRDefault="00A1268E" w:rsidP="00A1268E">
                  <w:pPr>
                    <w:widowControl w:val="0"/>
                    <w:numPr>
                      <w:ilvl w:val="0"/>
                      <w:numId w:val="11"/>
                    </w:numPr>
                    <w:pBdr>
                      <w:top w:val="nil"/>
                      <w:left w:val="nil"/>
                      <w:bottom w:val="nil"/>
                      <w:right w:val="nil"/>
                      <w:between w:val="nil"/>
                    </w:pBdr>
                    <w:spacing w:after="0" w:line="240" w:lineRule="auto"/>
                  </w:pPr>
                  <w:r>
                    <w:t>Lack of love and affection</w:t>
                  </w:r>
                </w:p>
              </w:tc>
            </w:tr>
            <w:tr w:rsidR="00A1268E" w14:paraId="1C81E960" w14:textId="77777777" w:rsidTr="00A1268E">
              <w:trPr>
                <w:trHeight w:val="883"/>
              </w:trPr>
              <w:tc>
                <w:tcPr>
                  <w:tcW w:w="2899" w:type="dxa"/>
                  <w:shd w:val="clear" w:color="auto" w:fill="auto"/>
                  <w:tcMar>
                    <w:top w:w="100" w:type="dxa"/>
                    <w:left w:w="100" w:type="dxa"/>
                    <w:bottom w:w="100" w:type="dxa"/>
                    <w:right w:w="100" w:type="dxa"/>
                  </w:tcMar>
                </w:tcPr>
                <w:p w14:paraId="3F02F57C" w14:textId="77777777" w:rsidR="00A1268E" w:rsidRDefault="00A1268E" w:rsidP="00A1268E">
                  <w:pPr>
                    <w:widowControl w:val="0"/>
                    <w:pBdr>
                      <w:top w:val="nil"/>
                      <w:left w:val="nil"/>
                      <w:bottom w:val="nil"/>
                      <w:right w:val="nil"/>
                      <w:between w:val="nil"/>
                    </w:pBdr>
                    <w:spacing w:line="240" w:lineRule="auto"/>
                  </w:pPr>
                  <w:r>
                    <w:t>Social Development</w:t>
                  </w:r>
                </w:p>
              </w:tc>
              <w:tc>
                <w:tcPr>
                  <w:tcW w:w="2899" w:type="dxa"/>
                  <w:shd w:val="clear" w:color="auto" w:fill="auto"/>
                  <w:tcMar>
                    <w:top w:w="100" w:type="dxa"/>
                    <w:left w:w="100" w:type="dxa"/>
                    <w:bottom w:w="100" w:type="dxa"/>
                    <w:right w:w="100" w:type="dxa"/>
                  </w:tcMar>
                </w:tcPr>
                <w:p w14:paraId="6F906C5D" w14:textId="77777777" w:rsidR="00A1268E" w:rsidRDefault="00A1268E" w:rsidP="00A1268E">
                  <w:pPr>
                    <w:widowControl w:val="0"/>
                    <w:numPr>
                      <w:ilvl w:val="0"/>
                      <w:numId w:val="12"/>
                    </w:numPr>
                    <w:pBdr>
                      <w:top w:val="nil"/>
                      <w:left w:val="nil"/>
                      <w:bottom w:val="nil"/>
                      <w:right w:val="nil"/>
                      <w:between w:val="nil"/>
                    </w:pBdr>
                    <w:spacing w:after="0" w:line="240" w:lineRule="auto"/>
                  </w:pPr>
                  <w:r>
                    <w:t>Opportunities to be independent</w:t>
                  </w:r>
                </w:p>
                <w:p w14:paraId="129A0F38" w14:textId="77777777" w:rsidR="00A1268E" w:rsidRDefault="00A1268E" w:rsidP="00A1268E">
                  <w:pPr>
                    <w:widowControl w:val="0"/>
                    <w:pBdr>
                      <w:top w:val="nil"/>
                      <w:left w:val="nil"/>
                      <w:bottom w:val="nil"/>
                      <w:right w:val="nil"/>
                      <w:between w:val="nil"/>
                    </w:pBdr>
                    <w:spacing w:line="240" w:lineRule="auto"/>
                    <w:ind w:left="720"/>
                  </w:pPr>
                </w:p>
              </w:tc>
              <w:tc>
                <w:tcPr>
                  <w:tcW w:w="2899" w:type="dxa"/>
                  <w:shd w:val="clear" w:color="auto" w:fill="auto"/>
                  <w:tcMar>
                    <w:top w:w="100" w:type="dxa"/>
                    <w:left w:w="100" w:type="dxa"/>
                    <w:bottom w:w="100" w:type="dxa"/>
                    <w:right w:w="100" w:type="dxa"/>
                  </w:tcMar>
                </w:tcPr>
                <w:p w14:paraId="3B468C52" w14:textId="77777777" w:rsidR="00A1268E" w:rsidRDefault="00A1268E" w:rsidP="00A1268E">
                  <w:pPr>
                    <w:widowControl w:val="0"/>
                    <w:numPr>
                      <w:ilvl w:val="0"/>
                      <w:numId w:val="10"/>
                    </w:numPr>
                    <w:pBdr>
                      <w:top w:val="nil"/>
                      <w:left w:val="nil"/>
                      <w:bottom w:val="nil"/>
                      <w:right w:val="nil"/>
                      <w:between w:val="nil"/>
                    </w:pBdr>
                    <w:spacing w:after="0" w:line="240" w:lineRule="auto"/>
                  </w:pPr>
                  <w:r>
                    <w:t>Bad influences from peer groups</w:t>
                  </w:r>
                </w:p>
              </w:tc>
            </w:tr>
          </w:tbl>
          <w:p w14:paraId="539C42C9" w14:textId="77777777" w:rsidR="00820B7A" w:rsidRDefault="00820B7A" w:rsidP="00CD3713">
            <w:pPr>
              <w:jc w:val="both"/>
            </w:pPr>
          </w:p>
        </w:tc>
      </w:tr>
      <w:tr w:rsidR="00663593" w14:paraId="44E92F23" w14:textId="77777777" w:rsidTr="003524BB">
        <w:tc>
          <w:tcPr>
            <w:tcW w:w="9016" w:type="dxa"/>
          </w:tcPr>
          <w:p w14:paraId="5054A430" w14:textId="77777777" w:rsidR="00893A6B" w:rsidRDefault="00893A6B" w:rsidP="00893A6B">
            <w:pPr>
              <w:rPr>
                <w:b/>
              </w:rPr>
            </w:pPr>
            <w:r w:rsidRPr="00893A6B">
              <w:rPr>
                <w:b/>
                <w:highlight w:val="yellow"/>
              </w:rPr>
              <w:lastRenderedPageBreak/>
              <w:t>Activities to be completed:</w:t>
            </w:r>
          </w:p>
          <w:p w14:paraId="25F39E88" w14:textId="77777777" w:rsidR="00E844BD" w:rsidRDefault="00E844BD" w:rsidP="00E844BD">
            <w:pPr>
              <w:jc w:val="both"/>
              <w:rPr>
                <w:b/>
              </w:rPr>
            </w:pPr>
          </w:p>
          <w:p w14:paraId="399E4E1F" w14:textId="3AF00B70" w:rsidR="00E844BD" w:rsidRDefault="00E844BD" w:rsidP="00E844BD">
            <w:pPr>
              <w:jc w:val="both"/>
              <w:rPr>
                <w:b/>
              </w:rPr>
            </w:pPr>
            <w:r>
              <w:rPr>
                <w:b/>
              </w:rPr>
              <w:t>Unit 2: Working in Health and Social Care</w:t>
            </w:r>
          </w:p>
          <w:p w14:paraId="0927BEB3" w14:textId="77777777" w:rsidR="00E844BD" w:rsidRDefault="00E844BD" w:rsidP="00E844BD">
            <w:pPr>
              <w:rPr>
                <w:b/>
              </w:rPr>
            </w:pPr>
          </w:p>
          <w:p w14:paraId="54CB9EC9" w14:textId="77777777" w:rsidR="00E844BD" w:rsidRDefault="00E844BD" w:rsidP="00E844BD">
            <w:pPr>
              <w:rPr>
                <w:b/>
              </w:rPr>
            </w:pPr>
            <w:r>
              <w:t>Learners cover the roles and responsibilities of health and social care (H&amp;SC) practitioners. You will just be focusing on content covered in</w:t>
            </w:r>
            <w:r>
              <w:rPr>
                <w:b/>
              </w:rPr>
              <w:t xml:space="preserve"> learning aim A: The roles and responsibilities of people who work in health and social care settings</w:t>
            </w:r>
          </w:p>
          <w:p w14:paraId="229762FB" w14:textId="77777777" w:rsidR="00E844BD" w:rsidRPr="00893A6B" w:rsidRDefault="00E844BD" w:rsidP="00E844BD">
            <w:pPr>
              <w:rPr>
                <w:b/>
              </w:rPr>
            </w:pPr>
          </w:p>
          <w:p w14:paraId="24BD087C" w14:textId="77777777" w:rsidR="00E844BD" w:rsidRDefault="00E844BD" w:rsidP="00E844BD">
            <w:pPr>
              <w:rPr>
                <w:highlight w:val="cyan"/>
              </w:rPr>
            </w:pPr>
            <w:r w:rsidRPr="00893A6B">
              <w:rPr>
                <w:b/>
                <w:highlight w:val="cyan"/>
              </w:rPr>
              <w:t>Task:</w:t>
            </w:r>
            <w:r>
              <w:rPr>
                <w:highlight w:val="cyan"/>
              </w:rPr>
              <w:t xml:space="preserve"> Keywords and Definitions</w:t>
            </w:r>
          </w:p>
          <w:p w14:paraId="02FB3399" w14:textId="77777777" w:rsidR="00E844BD" w:rsidRDefault="00E844BD" w:rsidP="00E844BD">
            <w:r>
              <w:t>Please research the meanings of these words. Please do not copy and paste, try to put them into your own words to show your understanding.</w:t>
            </w:r>
          </w:p>
          <w:p w14:paraId="79F7310C" w14:textId="77777777" w:rsidR="00E844BD" w:rsidRDefault="00E844BD" w:rsidP="00E844BD"/>
          <w:tbl>
            <w:tblPr>
              <w:tblW w:w="8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01"/>
              <w:gridCol w:w="4301"/>
            </w:tblGrid>
            <w:tr w:rsidR="00E844BD" w14:paraId="16E4AC65" w14:textId="77777777" w:rsidTr="00E844BD">
              <w:trPr>
                <w:trHeight w:val="449"/>
              </w:trPr>
              <w:tc>
                <w:tcPr>
                  <w:tcW w:w="4301" w:type="dxa"/>
                  <w:shd w:val="clear" w:color="auto" w:fill="auto"/>
                  <w:tcMar>
                    <w:top w:w="100" w:type="dxa"/>
                    <w:left w:w="100" w:type="dxa"/>
                    <w:bottom w:w="100" w:type="dxa"/>
                    <w:right w:w="100" w:type="dxa"/>
                  </w:tcMar>
                </w:tcPr>
                <w:p w14:paraId="1B21899B" w14:textId="77777777" w:rsidR="00E844BD" w:rsidRDefault="00E844BD" w:rsidP="00E844BD">
                  <w:pPr>
                    <w:widowControl w:val="0"/>
                    <w:jc w:val="center"/>
                  </w:pPr>
                  <w:r>
                    <w:t>Keyword</w:t>
                  </w:r>
                </w:p>
              </w:tc>
              <w:tc>
                <w:tcPr>
                  <w:tcW w:w="4301" w:type="dxa"/>
                  <w:shd w:val="clear" w:color="auto" w:fill="auto"/>
                  <w:tcMar>
                    <w:top w:w="100" w:type="dxa"/>
                    <w:left w:w="100" w:type="dxa"/>
                    <w:bottom w:w="100" w:type="dxa"/>
                    <w:right w:w="100" w:type="dxa"/>
                  </w:tcMar>
                </w:tcPr>
                <w:p w14:paraId="70A8CD9B" w14:textId="77777777" w:rsidR="00E844BD" w:rsidRDefault="00E844BD" w:rsidP="00E844BD">
                  <w:pPr>
                    <w:widowControl w:val="0"/>
                    <w:jc w:val="center"/>
                  </w:pPr>
                  <w:r>
                    <w:t>Definition</w:t>
                  </w:r>
                </w:p>
              </w:tc>
            </w:tr>
            <w:tr w:rsidR="00E844BD" w14:paraId="548A51E5" w14:textId="77777777" w:rsidTr="00E844BD">
              <w:trPr>
                <w:trHeight w:val="449"/>
              </w:trPr>
              <w:tc>
                <w:tcPr>
                  <w:tcW w:w="4301" w:type="dxa"/>
                  <w:shd w:val="clear" w:color="auto" w:fill="auto"/>
                  <w:tcMar>
                    <w:top w:w="100" w:type="dxa"/>
                    <w:left w:w="100" w:type="dxa"/>
                    <w:bottom w:w="100" w:type="dxa"/>
                    <w:right w:w="100" w:type="dxa"/>
                  </w:tcMar>
                </w:tcPr>
                <w:p w14:paraId="5DB6668C" w14:textId="77777777" w:rsidR="00E844BD" w:rsidRDefault="00E844BD" w:rsidP="00E844BD">
                  <w:pPr>
                    <w:widowControl w:val="0"/>
                  </w:pPr>
                  <w:r>
                    <w:t>General Practitioner</w:t>
                  </w:r>
                </w:p>
              </w:tc>
              <w:tc>
                <w:tcPr>
                  <w:tcW w:w="4301" w:type="dxa"/>
                  <w:shd w:val="clear" w:color="auto" w:fill="auto"/>
                  <w:tcMar>
                    <w:top w:w="100" w:type="dxa"/>
                    <w:left w:w="100" w:type="dxa"/>
                    <w:bottom w:w="100" w:type="dxa"/>
                    <w:right w:w="100" w:type="dxa"/>
                  </w:tcMar>
                </w:tcPr>
                <w:p w14:paraId="3988EA1E" w14:textId="77777777" w:rsidR="00E844BD" w:rsidRDefault="00E844BD" w:rsidP="00E844BD">
                  <w:pPr>
                    <w:widowControl w:val="0"/>
                  </w:pPr>
                </w:p>
              </w:tc>
            </w:tr>
            <w:tr w:rsidR="00E844BD" w14:paraId="345EB15E" w14:textId="77777777" w:rsidTr="00E844BD">
              <w:trPr>
                <w:trHeight w:val="437"/>
              </w:trPr>
              <w:tc>
                <w:tcPr>
                  <w:tcW w:w="4301" w:type="dxa"/>
                  <w:shd w:val="clear" w:color="auto" w:fill="auto"/>
                  <w:tcMar>
                    <w:top w:w="100" w:type="dxa"/>
                    <w:left w:w="100" w:type="dxa"/>
                    <w:bottom w:w="100" w:type="dxa"/>
                    <w:right w:w="100" w:type="dxa"/>
                  </w:tcMar>
                </w:tcPr>
                <w:p w14:paraId="5974A597" w14:textId="77777777" w:rsidR="00E844BD" w:rsidRDefault="00E844BD" w:rsidP="00E844BD">
                  <w:pPr>
                    <w:widowControl w:val="0"/>
                  </w:pPr>
                  <w:r>
                    <w:t>Preventative care</w:t>
                  </w:r>
                </w:p>
              </w:tc>
              <w:tc>
                <w:tcPr>
                  <w:tcW w:w="4301" w:type="dxa"/>
                  <w:shd w:val="clear" w:color="auto" w:fill="auto"/>
                  <w:tcMar>
                    <w:top w:w="100" w:type="dxa"/>
                    <w:left w:w="100" w:type="dxa"/>
                    <w:bottom w:w="100" w:type="dxa"/>
                    <w:right w:w="100" w:type="dxa"/>
                  </w:tcMar>
                </w:tcPr>
                <w:p w14:paraId="6B01852B" w14:textId="77777777" w:rsidR="00E844BD" w:rsidRDefault="00E844BD" w:rsidP="00E844BD">
                  <w:pPr>
                    <w:widowControl w:val="0"/>
                  </w:pPr>
                </w:p>
              </w:tc>
            </w:tr>
            <w:tr w:rsidR="00E844BD" w14:paraId="383CB642" w14:textId="77777777" w:rsidTr="00E844BD">
              <w:trPr>
                <w:trHeight w:val="449"/>
              </w:trPr>
              <w:tc>
                <w:tcPr>
                  <w:tcW w:w="4301" w:type="dxa"/>
                  <w:shd w:val="clear" w:color="auto" w:fill="auto"/>
                  <w:tcMar>
                    <w:top w:w="100" w:type="dxa"/>
                    <w:left w:w="100" w:type="dxa"/>
                    <w:bottom w:w="100" w:type="dxa"/>
                    <w:right w:w="100" w:type="dxa"/>
                  </w:tcMar>
                </w:tcPr>
                <w:p w14:paraId="2FC7289C" w14:textId="77777777" w:rsidR="00E844BD" w:rsidRDefault="00E844BD" w:rsidP="00E844BD">
                  <w:pPr>
                    <w:widowControl w:val="0"/>
                  </w:pPr>
                  <w:r>
                    <w:t xml:space="preserve">Consultant </w:t>
                  </w:r>
                </w:p>
              </w:tc>
              <w:tc>
                <w:tcPr>
                  <w:tcW w:w="4301" w:type="dxa"/>
                  <w:shd w:val="clear" w:color="auto" w:fill="auto"/>
                  <w:tcMar>
                    <w:top w:w="100" w:type="dxa"/>
                    <w:left w:w="100" w:type="dxa"/>
                    <w:bottom w:w="100" w:type="dxa"/>
                    <w:right w:w="100" w:type="dxa"/>
                  </w:tcMar>
                </w:tcPr>
                <w:p w14:paraId="066DAAC3" w14:textId="77777777" w:rsidR="00E844BD" w:rsidRDefault="00E844BD" w:rsidP="00E844BD">
                  <w:pPr>
                    <w:widowControl w:val="0"/>
                  </w:pPr>
                </w:p>
              </w:tc>
            </w:tr>
            <w:tr w:rsidR="00E844BD" w14:paraId="2DE820AD" w14:textId="77777777" w:rsidTr="00E844BD">
              <w:trPr>
                <w:trHeight w:val="449"/>
              </w:trPr>
              <w:tc>
                <w:tcPr>
                  <w:tcW w:w="4301" w:type="dxa"/>
                  <w:shd w:val="clear" w:color="auto" w:fill="auto"/>
                  <w:tcMar>
                    <w:top w:w="100" w:type="dxa"/>
                    <w:left w:w="100" w:type="dxa"/>
                    <w:bottom w:w="100" w:type="dxa"/>
                    <w:right w:w="100" w:type="dxa"/>
                  </w:tcMar>
                </w:tcPr>
                <w:p w14:paraId="0C28DD64" w14:textId="77777777" w:rsidR="00E844BD" w:rsidRDefault="00E844BD" w:rsidP="00E844BD">
                  <w:pPr>
                    <w:widowControl w:val="0"/>
                  </w:pPr>
                  <w:r>
                    <w:t>Nurse practitioner</w:t>
                  </w:r>
                </w:p>
              </w:tc>
              <w:tc>
                <w:tcPr>
                  <w:tcW w:w="4301" w:type="dxa"/>
                  <w:shd w:val="clear" w:color="auto" w:fill="auto"/>
                  <w:tcMar>
                    <w:top w:w="100" w:type="dxa"/>
                    <w:left w:w="100" w:type="dxa"/>
                    <w:bottom w:w="100" w:type="dxa"/>
                    <w:right w:w="100" w:type="dxa"/>
                  </w:tcMar>
                </w:tcPr>
                <w:p w14:paraId="16C20FE2" w14:textId="77777777" w:rsidR="00E844BD" w:rsidRDefault="00E844BD" w:rsidP="00E844BD">
                  <w:pPr>
                    <w:widowControl w:val="0"/>
                  </w:pPr>
                </w:p>
              </w:tc>
            </w:tr>
            <w:tr w:rsidR="00E844BD" w14:paraId="0A0E6E88" w14:textId="77777777" w:rsidTr="00E844BD">
              <w:trPr>
                <w:trHeight w:val="449"/>
              </w:trPr>
              <w:tc>
                <w:tcPr>
                  <w:tcW w:w="4301" w:type="dxa"/>
                  <w:shd w:val="clear" w:color="auto" w:fill="auto"/>
                  <w:tcMar>
                    <w:top w:w="100" w:type="dxa"/>
                    <w:left w:w="100" w:type="dxa"/>
                    <w:bottom w:w="100" w:type="dxa"/>
                    <w:right w:w="100" w:type="dxa"/>
                  </w:tcMar>
                </w:tcPr>
                <w:p w14:paraId="3D3A62F1" w14:textId="77777777" w:rsidR="00E844BD" w:rsidRDefault="00E844BD" w:rsidP="00E844BD">
                  <w:pPr>
                    <w:widowControl w:val="0"/>
                  </w:pPr>
                  <w:r>
                    <w:t>Health screening</w:t>
                  </w:r>
                </w:p>
              </w:tc>
              <w:tc>
                <w:tcPr>
                  <w:tcW w:w="4301" w:type="dxa"/>
                  <w:shd w:val="clear" w:color="auto" w:fill="auto"/>
                  <w:tcMar>
                    <w:top w:w="100" w:type="dxa"/>
                    <w:left w:w="100" w:type="dxa"/>
                    <w:bottom w:w="100" w:type="dxa"/>
                    <w:right w:w="100" w:type="dxa"/>
                  </w:tcMar>
                </w:tcPr>
                <w:p w14:paraId="03F28614" w14:textId="77777777" w:rsidR="00E844BD" w:rsidRDefault="00E844BD" w:rsidP="00E844BD">
                  <w:pPr>
                    <w:widowControl w:val="0"/>
                  </w:pPr>
                </w:p>
              </w:tc>
            </w:tr>
            <w:tr w:rsidR="00E844BD" w14:paraId="477D349F" w14:textId="77777777" w:rsidTr="00E844BD">
              <w:trPr>
                <w:trHeight w:val="449"/>
              </w:trPr>
              <w:tc>
                <w:tcPr>
                  <w:tcW w:w="4301" w:type="dxa"/>
                  <w:shd w:val="clear" w:color="auto" w:fill="auto"/>
                  <w:tcMar>
                    <w:top w:w="100" w:type="dxa"/>
                    <w:left w:w="100" w:type="dxa"/>
                    <w:bottom w:w="100" w:type="dxa"/>
                    <w:right w:w="100" w:type="dxa"/>
                  </w:tcMar>
                </w:tcPr>
                <w:p w14:paraId="66B312E6" w14:textId="77777777" w:rsidR="00E844BD" w:rsidRDefault="00E844BD" w:rsidP="00E844BD">
                  <w:pPr>
                    <w:widowControl w:val="0"/>
                  </w:pPr>
                  <w:r>
                    <w:t>Antenatal care</w:t>
                  </w:r>
                </w:p>
              </w:tc>
              <w:tc>
                <w:tcPr>
                  <w:tcW w:w="4301" w:type="dxa"/>
                  <w:shd w:val="clear" w:color="auto" w:fill="auto"/>
                  <w:tcMar>
                    <w:top w:w="100" w:type="dxa"/>
                    <w:left w:w="100" w:type="dxa"/>
                    <w:bottom w:w="100" w:type="dxa"/>
                    <w:right w:w="100" w:type="dxa"/>
                  </w:tcMar>
                </w:tcPr>
                <w:p w14:paraId="7EE8E3EF" w14:textId="77777777" w:rsidR="00E844BD" w:rsidRDefault="00E844BD" w:rsidP="00E844BD">
                  <w:pPr>
                    <w:widowControl w:val="0"/>
                  </w:pPr>
                </w:p>
              </w:tc>
            </w:tr>
            <w:tr w:rsidR="00E844BD" w14:paraId="7774F738" w14:textId="77777777" w:rsidTr="00E844BD">
              <w:trPr>
                <w:trHeight w:val="437"/>
              </w:trPr>
              <w:tc>
                <w:tcPr>
                  <w:tcW w:w="4301" w:type="dxa"/>
                  <w:shd w:val="clear" w:color="auto" w:fill="auto"/>
                  <w:tcMar>
                    <w:top w:w="100" w:type="dxa"/>
                    <w:left w:w="100" w:type="dxa"/>
                    <w:bottom w:w="100" w:type="dxa"/>
                    <w:right w:w="100" w:type="dxa"/>
                  </w:tcMar>
                </w:tcPr>
                <w:p w14:paraId="295887B6" w14:textId="77777777" w:rsidR="00E844BD" w:rsidRDefault="00E844BD" w:rsidP="00E844BD">
                  <w:pPr>
                    <w:widowControl w:val="0"/>
                  </w:pPr>
                  <w:r>
                    <w:t>Postnatal care</w:t>
                  </w:r>
                </w:p>
              </w:tc>
              <w:tc>
                <w:tcPr>
                  <w:tcW w:w="4301" w:type="dxa"/>
                  <w:shd w:val="clear" w:color="auto" w:fill="auto"/>
                  <w:tcMar>
                    <w:top w:w="100" w:type="dxa"/>
                    <w:left w:w="100" w:type="dxa"/>
                    <w:bottom w:w="100" w:type="dxa"/>
                    <w:right w:w="100" w:type="dxa"/>
                  </w:tcMar>
                </w:tcPr>
                <w:p w14:paraId="445B23B0" w14:textId="77777777" w:rsidR="00E844BD" w:rsidRDefault="00E844BD" w:rsidP="00E844BD">
                  <w:pPr>
                    <w:widowControl w:val="0"/>
                  </w:pPr>
                </w:p>
              </w:tc>
            </w:tr>
            <w:tr w:rsidR="00E844BD" w14:paraId="6B3958EC" w14:textId="77777777" w:rsidTr="00E844BD">
              <w:trPr>
                <w:trHeight w:val="449"/>
              </w:trPr>
              <w:tc>
                <w:tcPr>
                  <w:tcW w:w="4301" w:type="dxa"/>
                  <w:shd w:val="clear" w:color="auto" w:fill="auto"/>
                  <w:tcMar>
                    <w:top w:w="100" w:type="dxa"/>
                    <w:left w:w="100" w:type="dxa"/>
                    <w:bottom w:w="100" w:type="dxa"/>
                    <w:right w:w="100" w:type="dxa"/>
                  </w:tcMar>
                </w:tcPr>
                <w:p w14:paraId="5D3D08D7" w14:textId="77777777" w:rsidR="00E844BD" w:rsidRDefault="00E844BD" w:rsidP="00E844BD">
                  <w:pPr>
                    <w:widowControl w:val="0"/>
                  </w:pPr>
                  <w:r>
                    <w:t>Supported housing</w:t>
                  </w:r>
                </w:p>
              </w:tc>
              <w:tc>
                <w:tcPr>
                  <w:tcW w:w="4301" w:type="dxa"/>
                  <w:shd w:val="clear" w:color="auto" w:fill="auto"/>
                  <w:tcMar>
                    <w:top w:w="100" w:type="dxa"/>
                    <w:left w:w="100" w:type="dxa"/>
                    <w:bottom w:w="100" w:type="dxa"/>
                    <w:right w:w="100" w:type="dxa"/>
                  </w:tcMar>
                </w:tcPr>
                <w:p w14:paraId="098916B8" w14:textId="77777777" w:rsidR="00E844BD" w:rsidRDefault="00E844BD" w:rsidP="00E844BD">
                  <w:pPr>
                    <w:widowControl w:val="0"/>
                  </w:pPr>
                </w:p>
              </w:tc>
            </w:tr>
            <w:tr w:rsidR="00E844BD" w14:paraId="5E3EA8D5" w14:textId="77777777" w:rsidTr="00E844BD">
              <w:trPr>
                <w:trHeight w:val="449"/>
              </w:trPr>
              <w:tc>
                <w:tcPr>
                  <w:tcW w:w="4301" w:type="dxa"/>
                  <w:shd w:val="clear" w:color="auto" w:fill="auto"/>
                  <w:tcMar>
                    <w:top w:w="100" w:type="dxa"/>
                    <w:left w:w="100" w:type="dxa"/>
                    <w:bottom w:w="100" w:type="dxa"/>
                    <w:right w:w="100" w:type="dxa"/>
                  </w:tcMar>
                </w:tcPr>
                <w:p w14:paraId="12154BE6" w14:textId="77777777" w:rsidR="00E844BD" w:rsidRDefault="00E844BD" w:rsidP="00E844BD">
                  <w:pPr>
                    <w:widowControl w:val="0"/>
                  </w:pPr>
                  <w:r>
                    <w:t xml:space="preserve">Policies </w:t>
                  </w:r>
                </w:p>
              </w:tc>
              <w:tc>
                <w:tcPr>
                  <w:tcW w:w="4301" w:type="dxa"/>
                  <w:shd w:val="clear" w:color="auto" w:fill="auto"/>
                  <w:tcMar>
                    <w:top w:w="100" w:type="dxa"/>
                    <w:left w:w="100" w:type="dxa"/>
                    <w:bottom w:w="100" w:type="dxa"/>
                    <w:right w:w="100" w:type="dxa"/>
                  </w:tcMar>
                </w:tcPr>
                <w:p w14:paraId="560D7B43" w14:textId="77777777" w:rsidR="00E844BD" w:rsidRDefault="00E844BD" w:rsidP="00E844BD">
                  <w:pPr>
                    <w:widowControl w:val="0"/>
                  </w:pPr>
                </w:p>
              </w:tc>
            </w:tr>
            <w:tr w:rsidR="00E844BD" w14:paraId="40729619" w14:textId="77777777" w:rsidTr="00E844BD">
              <w:trPr>
                <w:trHeight w:val="437"/>
              </w:trPr>
              <w:tc>
                <w:tcPr>
                  <w:tcW w:w="4301" w:type="dxa"/>
                  <w:shd w:val="clear" w:color="auto" w:fill="auto"/>
                  <w:tcMar>
                    <w:top w:w="100" w:type="dxa"/>
                    <w:left w:w="100" w:type="dxa"/>
                    <w:bottom w:w="100" w:type="dxa"/>
                    <w:right w:w="100" w:type="dxa"/>
                  </w:tcMar>
                </w:tcPr>
                <w:p w14:paraId="24DFD802" w14:textId="77777777" w:rsidR="00E844BD" w:rsidRDefault="00E844BD" w:rsidP="00E844BD">
                  <w:pPr>
                    <w:widowControl w:val="0"/>
                  </w:pPr>
                  <w:r>
                    <w:t xml:space="preserve">Procedures </w:t>
                  </w:r>
                </w:p>
              </w:tc>
              <w:tc>
                <w:tcPr>
                  <w:tcW w:w="4301" w:type="dxa"/>
                  <w:shd w:val="clear" w:color="auto" w:fill="auto"/>
                  <w:tcMar>
                    <w:top w:w="100" w:type="dxa"/>
                    <w:left w:w="100" w:type="dxa"/>
                    <w:bottom w:w="100" w:type="dxa"/>
                    <w:right w:w="100" w:type="dxa"/>
                  </w:tcMar>
                </w:tcPr>
                <w:p w14:paraId="3A6E9C65" w14:textId="77777777" w:rsidR="00E844BD" w:rsidRDefault="00E844BD" w:rsidP="00E844BD">
                  <w:pPr>
                    <w:widowControl w:val="0"/>
                  </w:pPr>
                </w:p>
              </w:tc>
            </w:tr>
            <w:tr w:rsidR="00E844BD" w14:paraId="48D7B460" w14:textId="77777777" w:rsidTr="00E844BD">
              <w:trPr>
                <w:trHeight w:val="449"/>
              </w:trPr>
              <w:tc>
                <w:tcPr>
                  <w:tcW w:w="4301" w:type="dxa"/>
                  <w:shd w:val="clear" w:color="auto" w:fill="auto"/>
                  <w:tcMar>
                    <w:top w:w="100" w:type="dxa"/>
                    <w:left w:w="100" w:type="dxa"/>
                    <w:bottom w:w="100" w:type="dxa"/>
                    <w:right w:w="100" w:type="dxa"/>
                  </w:tcMar>
                </w:tcPr>
                <w:p w14:paraId="06F51AE5" w14:textId="77777777" w:rsidR="00E844BD" w:rsidRDefault="00E844BD" w:rsidP="00E844BD">
                  <w:pPr>
                    <w:widowControl w:val="0"/>
                  </w:pPr>
                  <w:r>
                    <w:t>Safeguarding</w:t>
                  </w:r>
                </w:p>
              </w:tc>
              <w:tc>
                <w:tcPr>
                  <w:tcW w:w="4301" w:type="dxa"/>
                  <w:shd w:val="clear" w:color="auto" w:fill="auto"/>
                  <w:tcMar>
                    <w:top w:w="100" w:type="dxa"/>
                    <w:left w:w="100" w:type="dxa"/>
                    <w:bottom w:w="100" w:type="dxa"/>
                    <w:right w:w="100" w:type="dxa"/>
                  </w:tcMar>
                </w:tcPr>
                <w:p w14:paraId="0415868E" w14:textId="77777777" w:rsidR="00E844BD" w:rsidRDefault="00E844BD" w:rsidP="00E844BD">
                  <w:pPr>
                    <w:widowControl w:val="0"/>
                  </w:pPr>
                </w:p>
              </w:tc>
            </w:tr>
            <w:tr w:rsidR="00E844BD" w14:paraId="48AB5788" w14:textId="77777777" w:rsidTr="00E844BD">
              <w:trPr>
                <w:trHeight w:val="449"/>
              </w:trPr>
              <w:tc>
                <w:tcPr>
                  <w:tcW w:w="4301" w:type="dxa"/>
                  <w:shd w:val="clear" w:color="auto" w:fill="auto"/>
                  <w:tcMar>
                    <w:top w:w="100" w:type="dxa"/>
                    <w:left w:w="100" w:type="dxa"/>
                    <w:bottom w:w="100" w:type="dxa"/>
                    <w:right w:w="100" w:type="dxa"/>
                  </w:tcMar>
                </w:tcPr>
                <w:p w14:paraId="162FA8F6" w14:textId="77777777" w:rsidR="00E844BD" w:rsidRDefault="00E844BD" w:rsidP="00E844BD">
                  <w:pPr>
                    <w:widowControl w:val="0"/>
                  </w:pPr>
                  <w:r>
                    <w:lastRenderedPageBreak/>
                    <w:t>Self-help groups</w:t>
                  </w:r>
                </w:p>
              </w:tc>
              <w:tc>
                <w:tcPr>
                  <w:tcW w:w="4301" w:type="dxa"/>
                  <w:shd w:val="clear" w:color="auto" w:fill="auto"/>
                  <w:tcMar>
                    <w:top w:w="100" w:type="dxa"/>
                    <w:left w:w="100" w:type="dxa"/>
                    <w:bottom w:w="100" w:type="dxa"/>
                    <w:right w:w="100" w:type="dxa"/>
                  </w:tcMar>
                </w:tcPr>
                <w:p w14:paraId="3D718FED" w14:textId="77777777" w:rsidR="00E844BD" w:rsidRDefault="00E844BD" w:rsidP="00E844BD">
                  <w:pPr>
                    <w:widowControl w:val="0"/>
                  </w:pPr>
                </w:p>
              </w:tc>
            </w:tr>
            <w:tr w:rsidR="00E844BD" w14:paraId="30CCE235" w14:textId="77777777" w:rsidTr="00E844BD">
              <w:trPr>
                <w:trHeight w:val="449"/>
              </w:trPr>
              <w:tc>
                <w:tcPr>
                  <w:tcW w:w="4301" w:type="dxa"/>
                  <w:shd w:val="clear" w:color="auto" w:fill="auto"/>
                  <w:tcMar>
                    <w:top w:w="100" w:type="dxa"/>
                    <w:left w:w="100" w:type="dxa"/>
                    <w:bottom w:w="100" w:type="dxa"/>
                    <w:right w:w="100" w:type="dxa"/>
                  </w:tcMar>
                </w:tcPr>
                <w:p w14:paraId="7049CD7A" w14:textId="77777777" w:rsidR="00E844BD" w:rsidRDefault="00E844BD" w:rsidP="00E844BD">
                  <w:pPr>
                    <w:widowControl w:val="0"/>
                  </w:pPr>
                  <w:r>
                    <w:t xml:space="preserve">Rehabilitation </w:t>
                  </w:r>
                </w:p>
              </w:tc>
              <w:tc>
                <w:tcPr>
                  <w:tcW w:w="4301" w:type="dxa"/>
                  <w:shd w:val="clear" w:color="auto" w:fill="auto"/>
                  <w:tcMar>
                    <w:top w:w="100" w:type="dxa"/>
                    <w:left w:w="100" w:type="dxa"/>
                    <w:bottom w:w="100" w:type="dxa"/>
                    <w:right w:w="100" w:type="dxa"/>
                  </w:tcMar>
                </w:tcPr>
                <w:p w14:paraId="5A5CAFB0" w14:textId="77777777" w:rsidR="00E844BD" w:rsidRDefault="00E844BD" w:rsidP="00E844BD">
                  <w:pPr>
                    <w:widowControl w:val="0"/>
                  </w:pPr>
                </w:p>
              </w:tc>
            </w:tr>
            <w:tr w:rsidR="00E844BD" w14:paraId="156F4D7B" w14:textId="77777777" w:rsidTr="00E844BD">
              <w:trPr>
                <w:trHeight w:val="449"/>
              </w:trPr>
              <w:tc>
                <w:tcPr>
                  <w:tcW w:w="4301" w:type="dxa"/>
                  <w:shd w:val="clear" w:color="auto" w:fill="auto"/>
                  <w:tcMar>
                    <w:top w:w="100" w:type="dxa"/>
                    <w:left w:w="100" w:type="dxa"/>
                    <w:bottom w:w="100" w:type="dxa"/>
                    <w:right w:w="100" w:type="dxa"/>
                  </w:tcMar>
                </w:tcPr>
                <w:p w14:paraId="3F0EDAFA" w14:textId="77777777" w:rsidR="00E844BD" w:rsidRDefault="00E844BD" w:rsidP="00E844BD">
                  <w:pPr>
                    <w:widowControl w:val="0"/>
                  </w:pPr>
                  <w:r>
                    <w:t xml:space="preserve">Psychotherapy </w:t>
                  </w:r>
                </w:p>
              </w:tc>
              <w:tc>
                <w:tcPr>
                  <w:tcW w:w="4301" w:type="dxa"/>
                  <w:shd w:val="clear" w:color="auto" w:fill="auto"/>
                  <w:tcMar>
                    <w:top w:w="100" w:type="dxa"/>
                    <w:left w:w="100" w:type="dxa"/>
                    <w:bottom w:w="100" w:type="dxa"/>
                    <w:right w:w="100" w:type="dxa"/>
                  </w:tcMar>
                </w:tcPr>
                <w:p w14:paraId="37F38CDA" w14:textId="77777777" w:rsidR="00E844BD" w:rsidRDefault="00E844BD" w:rsidP="00E844BD">
                  <w:pPr>
                    <w:widowControl w:val="0"/>
                  </w:pPr>
                </w:p>
              </w:tc>
            </w:tr>
            <w:tr w:rsidR="00E844BD" w14:paraId="4EC663DA" w14:textId="77777777" w:rsidTr="00E844BD">
              <w:trPr>
                <w:trHeight w:val="449"/>
              </w:trPr>
              <w:tc>
                <w:tcPr>
                  <w:tcW w:w="4301" w:type="dxa"/>
                  <w:shd w:val="clear" w:color="auto" w:fill="auto"/>
                  <w:tcMar>
                    <w:top w:w="100" w:type="dxa"/>
                    <w:left w:w="100" w:type="dxa"/>
                    <w:bottom w:w="100" w:type="dxa"/>
                    <w:right w:w="100" w:type="dxa"/>
                  </w:tcMar>
                </w:tcPr>
                <w:p w14:paraId="69FC29B1" w14:textId="77777777" w:rsidR="00E844BD" w:rsidRDefault="00E844BD" w:rsidP="00E844BD">
                  <w:pPr>
                    <w:widowControl w:val="0"/>
                  </w:pPr>
                  <w:r>
                    <w:t xml:space="preserve">Complementary therapies </w:t>
                  </w:r>
                </w:p>
              </w:tc>
              <w:tc>
                <w:tcPr>
                  <w:tcW w:w="4301" w:type="dxa"/>
                  <w:shd w:val="clear" w:color="auto" w:fill="auto"/>
                  <w:tcMar>
                    <w:top w:w="100" w:type="dxa"/>
                    <w:left w:w="100" w:type="dxa"/>
                    <w:bottom w:w="100" w:type="dxa"/>
                    <w:right w:w="100" w:type="dxa"/>
                  </w:tcMar>
                </w:tcPr>
                <w:p w14:paraId="09D86C7B" w14:textId="77777777" w:rsidR="00E844BD" w:rsidRDefault="00E844BD" w:rsidP="00E844BD">
                  <w:pPr>
                    <w:widowControl w:val="0"/>
                  </w:pPr>
                </w:p>
              </w:tc>
            </w:tr>
            <w:tr w:rsidR="00E844BD" w14:paraId="5C0FE9CF" w14:textId="77777777" w:rsidTr="00E844BD">
              <w:trPr>
                <w:trHeight w:val="437"/>
              </w:trPr>
              <w:tc>
                <w:tcPr>
                  <w:tcW w:w="4301" w:type="dxa"/>
                  <w:shd w:val="clear" w:color="auto" w:fill="auto"/>
                  <w:tcMar>
                    <w:top w:w="100" w:type="dxa"/>
                    <w:left w:w="100" w:type="dxa"/>
                    <w:bottom w:w="100" w:type="dxa"/>
                    <w:right w:w="100" w:type="dxa"/>
                  </w:tcMar>
                </w:tcPr>
                <w:p w14:paraId="2BF192BD" w14:textId="77777777" w:rsidR="00E844BD" w:rsidRDefault="00E844BD" w:rsidP="00E844BD">
                  <w:pPr>
                    <w:widowControl w:val="0"/>
                  </w:pPr>
                  <w:r>
                    <w:t>Conventional medical treatment</w:t>
                  </w:r>
                </w:p>
              </w:tc>
              <w:tc>
                <w:tcPr>
                  <w:tcW w:w="4301" w:type="dxa"/>
                  <w:shd w:val="clear" w:color="auto" w:fill="auto"/>
                  <w:tcMar>
                    <w:top w:w="100" w:type="dxa"/>
                    <w:left w:w="100" w:type="dxa"/>
                    <w:bottom w:w="100" w:type="dxa"/>
                    <w:right w:w="100" w:type="dxa"/>
                  </w:tcMar>
                </w:tcPr>
                <w:p w14:paraId="6D972FC1" w14:textId="77777777" w:rsidR="00E844BD" w:rsidRDefault="00E844BD" w:rsidP="00E844BD">
                  <w:pPr>
                    <w:widowControl w:val="0"/>
                  </w:pPr>
                </w:p>
              </w:tc>
            </w:tr>
            <w:tr w:rsidR="00E844BD" w14:paraId="2B2995FD" w14:textId="77777777" w:rsidTr="00E844BD">
              <w:trPr>
                <w:trHeight w:val="449"/>
              </w:trPr>
              <w:tc>
                <w:tcPr>
                  <w:tcW w:w="4301" w:type="dxa"/>
                  <w:shd w:val="clear" w:color="auto" w:fill="auto"/>
                  <w:tcMar>
                    <w:top w:w="100" w:type="dxa"/>
                    <w:left w:w="100" w:type="dxa"/>
                    <w:bottom w:w="100" w:type="dxa"/>
                    <w:right w:w="100" w:type="dxa"/>
                  </w:tcMar>
                </w:tcPr>
                <w:p w14:paraId="69899D36" w14:textId="77777777" w:rsidR="00E844BD" w:rsidRDefault="00E844BD" w:rsidP="00E844BD">
                  <w:pPr>
                    <w:widowControl w:val="0"/>
                  </w:pPr>
                  <w:r>
                    <w:t>Assistive technology</w:t>
                  </w:r>
                </w:p>
              </w:tc>
              <w:tc>
                <w:tcPr>
                  <w:tcW w:w="4301" w:type="dxa"/>
                  <w:shd w:val="clear" w:color="auto" w:fill="auto"/>
                  <w:tcMar>
                    <w:top w:w="100" w:type="dxa"/>
                    <w:left w:w="100" w:type="dxa"/>
                    <w:bottom w:w="100" w:type="dxa"/>
                    <w:right w:w="100" w:type="dxa"/>
                  </w:tcMar>
                </w:tcPr>
                <w:p w14:paraId="5F6119D9" w14:textId="77777777" w:rsidR="00E844BD" w:rsidRDefault="00E844BD" w:rsidP="00E844BD">
                  <w:pPr>
                    <w:widowControl w:val="0"/>
                  </w:pPr>
                </w:p>
              </w:tc>
            </w:tr>
            <w:tr w:rsidR="00E844BD" w14:paraId="5DA65AE6" w14:textId="77777777" w:rsidTr="00E844BD">
              <w:trPr>
                <w:trHeight w:val="449"/>
              </w:trPr>
              <w:tc>
                <w:tcPr>
                  <w:tcW w:w="4301" w:type="dxa"/>
                  <w:shd w:val="clear" w:color="auto" w:fill="auto"/>
                  <w:tcMar>
                    <w:top w:w="100" w:type="dxa"/>
                    <w:left w:w="100" w:type="dxa"/>
                    <w:bottom w:w="100" w:type="dxa"/>
                    <w:right w:w="100" w:type="dxa"/>
                  </w:tcMar>
                </w:tcPr>
                <w:p w14:paraId="756BE3EC" w14:textId="77777777" w:rsidR="00E844BD" w:rsidRDefault="00E844BD" w:rsidP="00E844BD">
                  <w:pPr>
                    <w:widowControl w:val="0"/>
                  </w:pPr>
                  <w:r>
                    <w:t>Domiciliary care</w:t>
                  </w:r>
                </w:p>
              </w:tc>
              <w:tc>
                <w:tcPr>
                  <w:tcW w:w="4301" w:type="dxa"/>
                  <w:shd w:val="clear" w:color="auto" w:fill="auto"/>
                  <w:tcMar>
                    <w:top w:w="100" w:type="dxa"/>
                    <w:left w:w="100" w:type="dxa"/>
                    <w:bottom w:w="100" w:type="dxa"/>
                    <w:right w:w="100" w:type="dxa"/>
                  </w:tcMar>
                </w:tcPr>
                <w:p w14:paraId="4713CCD8" w14:textId="77777777" w:rsidR="00E844BD" w:rsidRDefault="00E844BD" w:rsidP="00E844BD">
                  <w:pPr>
                    <w:widowControl w:val="0"/>
                  </w:pPr>
                </w:p>
              </w:tc>
            </w:tr>
            <w:tr w:rsidR="00E844BD" w14:paraId="6FA32AFC" w14:textId="77777777" w:rsidTr="00E844BD">
              <w:trPr>
                <w:trHeight w:val="449"/>
              </w:trPr>
              <w:tc>
                <w:tcPr>
                  <w:tcW w:w="4301" w:type="dxa"/>
                  <w:shd w:val="clear" w:color="auto" w:fill="auto"/>
                  <w:tcMar>
                    <w:top w:w="100" w:type="dxa"/>
                    <w:left w:w="100" w:type="dxa"/>
                    <w:bottom w:w="100" w:type="dxa"/>
                    <w:right w:w="100" w:type="dxa"/>
                  </w:tcMar>
                </w:tcPr>
                <w:p w14:paraId="51FA20FD" w14:textId="77777777" w:rsidR="00E844BD" w:rsidRDefault="00E844BD" w:rsidP="00E844BD">
                  <w:pPr>
                    <w:widowControl w:val="0"/>
                  </w:pPr>
                  <w:r>
                    <w:t xml:space="preserve">Halal </w:t>
                  </w:r>
                </w:p>
              </w:tc>
              <w:tc>
                <w:tcPr>
                  <w:tcW w:w="4301" w:type="dxa"/>
                  <w:shd w:val="clear" w:color="auto" w:fill="auto"/>
                  <w:tcMar>
                    <w:top w:w="100" w:type="dxa"/>
                    <w:left w:w="100" w:type="dxa"/>
                    <w:bottom w:w="100" w:type="dxa"/>
                    <w:right w:w="100" w:type="dxa"/>
                  </w:tcMar>
                </w:tcPr>
                <w:p w14:paraId="03D07849" w14:textId="77777777" w:rsidR="00E844BD" w:rsidRDefault="00E844BD" w:rsidP="00E844BD">
                  <w:pPr>
                    <w:widowControl w:val="0"/>
                  </w:pPr>
                </w:p>
              </w:tc>
            </w:tr>
            <w:tr w:rsidR="00E844BD" w14:paraId="05C1616D" w14:textId="77777777" w:rsidTr="00E844BD">
              <w:trPr>
                <w:trHeight w:val="449"/>
              </w:trPr>
              <w:tc>
                <w:tcPr>
                  <w:tcW w:w="4301" w:type="dxa"/>
                  <w:shd w:val="clear" w:color="auto" w:fill="auto"/>
                  <w:tcMar>
                    <w:top w:w="100" w:type="dxa"/>
                    <w:left w:w="100" w:type="dxa"/>
                    <w:bottom w:w="100" w:type="dxa"/>
                    <w:right w:w="100" w:type="dxa"/>
                  </w:tcMar>
                </w:tcPr>
                <w:p w14:paraId="61B4F4AA" w14:textId="77777777" w:rsidR="00E844BD" w:rsidRDefault="00E844BD" w:rsidP="00E844BD">
                  <w:pPr>
                    <w:widowControl w:val="0"/>
                  </w:pPr>
                  <w:r>
                    <w:t xml:space="preserve">Kosher </w:t>
                  </w:r>
                </w:p>
              </w:tc>
              <w:tc>
                <w:tcPr>
                  <w:tcW w:w="4301" w:type="dxa"/>
                  <w:shd w:val="clear" w:color="auto" w:fill="auto"/>
                  <w:tcMar>
                    <w:top w:w="100" w:type="dxa"/>
                    <w:left w:w="100" w:type="dxa"/>
                    <w:bottom w:w="100" w:type="dxa"/>
                    <w:right w:w="100" w:type="dxa"/>
                  </w:tcMar>
                </w:tcPr>
                <w:p w14:paraId="761B05FB" w14:textId="77777777" w:rsidR="00E844BD" w:rsidRDefault="00E844BD" w:rsidP="00E844BD">
                  <w:pPr>
                    <w:widowControl w:val="0"/>
                  </w:pPr>
                </w:p>
              </w:tc>
            </w:tr>
            <w:tr w:rsidR="00E844BD" w14:paraId="52C55C3C" w14:textId="77777777" w:rsidTr="00E844BD">
              <w:trPr>
                <w:trHeight w:val="437"/>
              </w:trPr>
              <w:tc>
                <w:tcPr>
                  <w:tcW w:w="4301" w:type="dxa"/>
                  <w:shd w:val="clear" w:color="auto" w:fill="auto"/>
                  <w:tcMar>
                    <w:top w:w="100" w:type="dxa"/>
                    <w:left w:w="100" w:type="dxa"/>
                    <w:bottom w:w="100" w:type="dxa"/>
                    <w:right w:w="100" w:type="dxa"/>
                  </w:tcMar>
                </w:tcPr>
                <w:p w14:paraId="66C35428" w14:textId="77777777" w:rsidR="00E844BD" w:rsidRDefault="00E844BD" w:rsidP="00E844BD">
                  <w:pPr>
                    <w:widowControl w:val="0"/>
                  </w:pPr>
                  <w:r>
                    <w:t xml:space="preserve">Gluten </w:t>
                  </w:r>
                </w:p>
              </w:tc>
              <w:tc>
                <w:tcPr>
                  <w:tcW w:w="4301" w:type="dxa"/>
                  <w:shd w:val="clear" w:color="auto" w:fill="auto"/>
                  <w:tcMar>
                    <w:top w:w="100" w:type="dxa"/>
                    <w:left w:w="100" w:type="dxa"/>
                    <w:bottom w:w="100" w:type="dxa"/>
                    <w:right w:w="100" w:type="dxa"/>
                  </w:tcMar>
                </w:tcPr>
                <w:p w14:paraId="6E808042" w14:textId="77777777" w:rsidR="00E844BD" w:rsidRDefault="00E844BD" w:rsidP="00E844BD">
                  <w:pPr>
                    <w:widowControl w:val="0"/>
                  </w:pPr>
                </w:p>
              </w:tc>
            </w:tr>
            <w:tr w:rsidR="00E844BD" w14:paraId="74E354E5" w14:textId="77777777" w:rsidTr="00E844BD">
              <w:trPr>
                <w:trHeight w:val="449"/>
              </w:trPr>
              <w:tc>
                <w:tcPr>
                  <w:tcW w:w="4301" w:type="dxa"/>
                  <w:shd w:val="clear" w:color="auto" w:fill="auto"/>
                  <w:tcMar>
                    <w:top w:w="100" w:type="dxa"/>
                    <w:left w:w="100" w:type="dxa"/>
                    <w:bottom w:w="100" w:type="dxa"/>
                    <w:right w:w="100" w:type="dxa"/>
                  </w:tcMar>
                </w:tcPr>
                <w:p w14:paraId="7870582A" w14:textId="77777777" w:rsidR="00E844BD" w:rsidRDefault="00E844BD" w:rsidP="00E844BD">
                  <w:pPr>
                    <w:widowControl w:val="0"/>
                  </w:pPr>
                  <w:r>
                    <w:t>Informal care</w:t>
                  </w:r>
                </w:p>
              </w:tc>
              <w:tc>
                <w:tcPr>
                  <w:tcW w:w="4301" w:type="dxa"/>
                  <w:shd w:val="clear" w:color="auto" w:fill="auto"/>
                  <w:tcMar>
                    <w:top w:w="100" w:type="dxa"/>
                    <w:left w:w="100" w:type="dxa"/>
                    <w:bottom w:w="100" w:type="dxa"/>
                    <w:right w:w="100" w:type="dxa"/>
                  </w:tcMar>
                </w:tcPr>
                <w:p w14:paraId="08F33275" w14:textId="77777777" w:rsidR="00E844BD" w:rsidRDefault="00E844BD" w:rsidP="00E844BD">
                  <w:pPr>
                    <w:widowControl w:val="0"/>
                  </w:pPr>
                </w:p>
              </w:tc>
            </w:tr>
            <w:tr w:rsidR="00E844BD" w14:paraId="2839A304" w14:textId="77777777" w:rsidTr="00E844BD">
              <w:trPr>
                <w:trHeight w:val="449"/>
              </w:trPr>
              <w:tc>
                <w:tcPr>
                  <w:tcW w:w="4301" w:type="dxa"/>
                  <w:shd w:val="clear" w:color="auto" w:fill="auto"/>
                  <w:tcMar>
                    <w:top w:w="100" w:type="dxa"/>
                    <w:left w:w="100" w:type="dxa"/>
                    <w:bottom w:w="100" w:type="dxa"/>
                    <w:right w:w="100" w:type="dxa"/>
                  </w:tcMar>
                </w:tcPr>
                <w:p w14:paraId="503CBD57" w14:textId="77777777" w:rsidR="00E844BD" w:rsidRDefault="00E844BD" w:rsidP="00E844BD">
                  <w:pPr>
                    <w:widowControl w:val="0"/>
                  </w:pPr>
                  <w:r>
                    <w:t xml:space="preserve">Code of practice </w:t>
                  </w:r>
                </w:p>
              </w:tc>
              <w:tc>
                <w:tcPr>
                  <w:tcW w:w="4301" w:type="dxa"/>
                  <w:shd w:val="clear" w:color="auto" w:fill="auto"/>
                  <w:tcMar>
                    <w:top w:w="100" w:type="dxa"/>
                    <w:left w:w="100" w:type="dxa"/>
                    <w:bottom w:w="100" w:type="dxa"/>
                    <w:right w:w="100" w:type="dxa"/>
                  </w:tcMar>
                </w:tcPr>
                <w:p w14:paraId="45389F07" w14:textId="77777777" w:rsidR="00E844BD" w:rsidRDefault="00E844BD" w:rsidP="00E844BD">
                  <w:pPr>
                    <w:widowControl w:val="0"/>
                  </w:pPr>
                </w:p>
              </w:tc>
            </w:tr>
            <w:tr w:rsidR="00E844BD" w14:paraId="47117947" w14:textId="77777777" w:rsidTr="00E844BD">
              <w:trPr>
                <w:trHeight w:val="449"/>
              </w:trPr>
              <w:tc>
                <w:tcPr>
                  <w:tcW w:w="4301" w:type="dxa"/>
                  <w:shd w:val="clear" w:color="auto" w:fill="auto"/>
                  <w:tcMar>
                    <w:top w:w="100" w:type="dxa"/>
                    <w:left w:w="100" w:type="dxa"/>
                    <w:bottom w:w="100" w:type="dxa"/>
                    <w:right w:w="100" w:type="dxa"/>
                  </w:tcMar>
                </w:tcPr>
                <w:p w14:paraId="462F9144" w14:textId="77777777" w:rsidR="00E844BD" w:rsidRDefault="00E844BD" w:rsidP="00E844BD">
                  <w:pPr>
                    <w:widowControl w:val="0"/>
                  </w:pPr>
                  <w:r>
                    <w:t xml:space="preserve">Anti-discriminatory practice </w:t>
                  </w:r>
                </w:p>
              </w:tc>
              <w:tc>
                <w:tcPr>
                  <w:tcW w:w="4301" w:type="dxa"/>
                  <w:shd w:val="clear" w:color="auto" w:fill="auto"/>
                  <w:tcMar>
                    <w:top w:w="100" w:type="dxa"/>
                    <w:left w:w="100" w:type="dxa"/>
                    <w:bottom w:w="100" w:type="dxa"/>
                    <w:right w:w="100" w:type="dxa"/>
                  </w:tcMar>
                </w:tcPr>
                <w:p w14:paraId="29E4BC1D" w14:textId="77777777" w:rsidR="00E844BD" w:rsidRDefault="00E844BD" w:rsidP="00E844BD">
                  <w:pPr>
                    <w:widowControl w:val="0"/>
                  </w:pPr>
                </w:p>
              </w:tc>
            </w:tr>
            <w:tr w:rsidR="00E844BD" w14:paraId="2D1A65B0" w14:textId="77777777" w:rsidTr="00E844BD">
              <w:trPr>
                <w:trHeight w:val="449"/>
              </w:trPr>
              <w:tc>
                <w:tcPr>
                  <w:tcW w:w="4301" w:type="dxa"/>
                  <w:shd w:val="clear" w:color="auto" w:fill="auto"/>
                  <w:tcMar>
                    <w:top w:w="100" w:type="dxa"/>
                    <w:left w:w="100" w:type="dxa"/>
                    <w:bottom w:w="100" w:type="dxa"/>
                    <w:right w:w="100" w:type="dxa"/>
                  </w:tcMar>
                </w:tcPr>
                <w:p w14:paraId="04668358" w14:textId="77777777" w:rsidR="00E844BD" w:rsidRDefault="00E844BD" w:rsidP="00E844BD">
                  <w:pPr>
                    <w:widowControl w:val="0"/>
                  </w:pPr>
                  <w:r>
                    <w:t xml:space="preserve">Prejudice </w:t>
                  </w:r>
                </w:p>
              </w:tc>
              <w:tc>
                <w:tcPr>
                  <w:tcW w:w="4301" w:type="dxa"/>
                  <w:shd w:val="clear" w:color="auto" w:fill="auto"/>
                  <w:tcMar>
                    <w:top w:w="100" w:type="dxa"/>
                    <w:left w:w="100" w:type="dxa"/>
                    <w:bottom w:w="100" w:type="dxa"/>
                    <w:right w:w="100" w:type="dxa"/>
                  </w:tcMar>
                </w:tcPr>
                <w:p w14:paraId="6BC985AE" w14:textId="77777777" w:rsidR="00E844BD" w:rsidRDefault="00E844BD" w:rsidP="00E844BD">
                  <w:pPr>
                    <w:widowControl w:val="0"/>
                  </w:pPr>
                </w:p>
              </w:tc>
            </w:tr>
            <w:tr w:rsidR="00E844BD" w14:paraId="4993551E" w14:textId="77777777" w:rsidTr="00E844BD">
              <w:trPr>
                <w:trHeight w:val="449"/>
              </w:trPr>
              <w:tc>
                <w:tcPr>
                  <w:tcW w:w="4301" w:type="dxa"/>
                  <w:shd w:val="clear" w:color="auto" w:fill="auto"/>
                  <w:tcMar>
                    <w:top w:w="100" w:type="dxa"/>
                    <w:left w:w="100" w:type="dxa"/>
                    <w:bottom w:w="100" w:type="dxa"/>
                    <w:right w:w="100" w:type="dxa"/>
                  </w:tcMar>
                </w:tcPr>
                <w:p w14:paraId="68BBE5FB" w14:textId="77777777" w:rsidR="00E844BD" w:rsidRDefault="00E844BD" w:rsidP="00E844BD">
                  <w:pPr>
                    <w:widowControl w:val="0"/>
                  </w:pPr>
                  <w:r>
                    <w:t xml:space="preserve">Empowerment </w:t>
                  </w:r>
                </w:p>
              </w:tc>
              <w:tc>
                <w:tcPr>
                  <w:tcW w:w="4301" w:type="dxa"/>
                  <w:shd w:val="clear" w:color="auto" w:fill="auto"/>
                  <w:tcMar>
                    <w:top w:w="100" w:type="dxa"/>
                    <w:left w:w="100" w:type="dxa"/>
                    <w:bottom w:w="100" w:type="dxa"/>
                    <w:right w:w="100" w:type="dxa"/>
                  </w:tcMar>
                </w:tcPr>
                <w:p w14:paraId="0B72AE3F" w14:textId="77777777" w:rsidR="00E844BD" w:rsidRDefault="00E844BD" w:rsidP="00E844BD">
                  <w:pPr>
                    <w:widowControl w:val="0"/>
                  </w:pPr>
                </w:p>
              </w:tc>
            </w:tr>
            <w:tr w:rsidR="00E844BD" w14:paraId="546FB939" w14:textId="77777777" w:rsidTr="00E844BD">
              <w:trPr>
                <w:trHeight w:val="437"/>
              </w:trPr>
              <w:tc>
                <w:tcPr>
                  <w:tcW w:w="4301" w:type="dxa"/>
                  <w:shd w:val="clear" w:color="auto" w:fill="auto"/>
                  <w:tcMar>
                    <w:top w:w="100" w:type="dxa"/>
                    <w:left w:w="100" w:type="dxa"/>
                    <w:bottom w:w="100" w:type="dxa"/>
                    <w:right w:w="100" w:type="dxa"/>
                  </w:tcMar>
                </w:tcPr>
                <w:p w14:paraId="34353C83" w14:textId="77777777" w:rsidR="00E844BD" w:rsidRDefault="00E844BD" w:rsidP="00E844BD">
                  <w:pPr>
                    <w:widowControl w:val="0"/>
                  </w:pPr>
                  <w:r>
                    <w:t>Individualised care</w:t>
                  </w:r>
                </w:p>
              </w:tc>
              <w:tc>
                <w:tcPr>
                  <w:tcW w:w="4301" w:type="dxa"/>
                  <w:shd w:val="clear" w:color="auto" w:fill="auto"/>
                  <w:tcMar>
                    <w:top w:w="100" w:type="dxa"/>
                    <w:left w:w="100" w:type="dxa"/>
                    <w:bottom w:w="100" w:type="dxa"/>
                    <w:right w:w="100" w:type="dxa"/>
                  </w:tcMar>
                </w:tcPr>
                <w:p w14:paraId="795F348B" w14:textId="77777777" w:rsidR="00E844BD" w:rsidRDefault="00E844BD" w:rsidP="00E844BD">
                  <w:pPr>
                    <w:widowControl w:val="0"/>
                  </w:pPr>
                </w:p>
              </w:tc>
            </w:tr>
            <w:tr w:rsidR="00E844BD" w14:paraId="57D3B44C" w14:textId="77777777" w:rsidTr="00E844BD">
              <w:trPr>
                <w:trHeight w:val="449"/>
              </w:trPr>
              <w:tc>
                <w:tcPr>
                  <w:tcW w:w="4301" w:type="dxa"/>
                  <w:shd w:val="clear" w:color="auto" w:fill="auto"/>
                  <w:tcMar>
                    <w:top w:w="100" w:type="dxa"/>
                    <w:left w:w="100" w:type="dxa"/>
                    <w:bottom w:w="100" w:type="dxa"/>
                    <w:right w:w="100" w:type="dxa"/>
                  </w:tcMar>
                </w:tcPr>
                <w:p w14:paraId="5D219BF1" w14:textId="77777777" w:rsidR="00E844BD" w:rsidRDefault="00E844BD" w:rsidP="00E844BD">
                  <w:pPr>
                    <w:widowControl w:val="0"/>
                  </w:pPr>
                  <w:r>
                    <w:t>Self esteem</w:t>
                  </w:r>
                </w:p>
              </w:tc>
              <w:tc>
                <w:tcPr>
                  <w:tcW w:w="4301" w:type="dxa"/>
                  <w:shd w:val="clear" w:color="auto" w:fill="auto"/>
                  <w:tcMar>
                    <w:top w:w="100" w:type="dxa"/>
                    <w:left w:w="100" w:type="dxa"/>
                    <w:bottom w:w="100" w:type="dxa"/>
                    <w:right w:w="100" w:type="dxa"/>
                  </w:tcMar>
                </w:tcPr>
                <w:p w14:paraId="6D685D64" w14:textId="77777777" w:rsidR="00E844BD" w:rsidRDefault="00E844BD" w:rsidP="00E844BD">
                  <w:pPr>
                    <w:widowControl w:val="0"/>
                  </w:pPr>
                </w:p>
              </w:tc>
            </w:tr>
            <w:tr w:rsidR="00E844BD" w14:paraId="2670B283" w14:textId="77777777" w:rsidTr="00E844BD">
              <w:trPr>
                <w:trHeight w:val="449"/>
              </w:trPr>
              <w:tc>
                <w:tcPr>
                  <w:tcW w:w="4301" w:type="dxa"/>
                  <w:shd w:val="clear" w:color="auto" w:fill="auto"/>
                  <w:tcMar>
                    <w:top w:w="100" w:type="dxa"/>
                    <w:left w:w="100" w:type="dxa"/>
                    <w:bottom w:w="100" w:type="dxa"/>
                    <w:right w:w="100" w:type="dxa"/>
                  </w:tcMar>
                </w:tcPr>
                <w:p w14:paraId="6FB8A1E5" w14:textId="77777777" w:rsidR="00E844BD" w:rsidRDefault="00E844BD" w:rsidP="00E844BD">
                  <w:pPr>
                    <w:widowControl w:val="0"/>
                  </w:pPr>
                  <w:proofErr w:type="spellStart"/>
                  <w:r>
                    <w:t>Mulit</w:t>
                  </w:r>
                  <w:proofErr w:type="spellEnd"/>
                  <w:r>
                    <w:t>-cultural society</w:t>
                  </w:r>
                </w:p>
              </w:tc>
              <w:tc>
                <w:tcPr>
                  <w:tcW w:w="4301" w:type="dxa"/>
                  <w:shd w:val="clear" w:color="auto" w:fill="auto"/>
                  <w:tcMar>
                    <w:top w:w="100" w:type="dxa"/>
                    <w:left w:w="100" w:type="dxa"/>
                    <w:bottom w:w="100" w:type="dxa"/>
                    <w:right w:w="100" w:type="dxa"/>
                  </w:tcMar>
                </w:tcPr>
                <w:p w14:paraId="1927C9AD" w14:textId="77777777" w:rsidR="00E844BD" w:rsidRDefault="00E844BD" w:rsidP="00E844BD">
                  <w:pPr>
                    <w:widowControl w:val="0"/>
                  </w:pPr>
                </w:p>
              </w:tc>
            </w:tr>
            <w:tr w:rsidR="00E844BD" w14:paraId="036971EA" w14:textId="77777777" w:rsidTr="00E844BD">
              <w:trPr>
                <w:trHeight w:val="437"/>
              </w:trPr>
              <w:tc>
                <w:tcPr>
                  <w:tcW w:w="4301" w:type="dxa"/>
                  <w:shd w:val="clear" w:color="auto" w:fill="auto"/>
                  <w:tcMar>
                    <w:top w:w="100" w:type="dxa"/>
                    <w:left w:w="100" w:type="dxa"/>
                    <w:bottom w:w="100" w:type="dxa"/>
                    <w:right w:w="100" w:type="dxa"/>
                  </w:tcMar>
                </w:tcPr>
                <w:p w14:paraId="4C7D1C10" w14:textId="77777777" w:rsidR="00E844BD" w:rsidRDefault="00E844BD" w:rsidP="00E844BD">
                  <w:pPr>
                    <w:widowControl w:val="0"/>
                  </w:pPr>
                  <w:r>
                    <w:t xml:space="preserve">Advocate </w:t>
                  </w:r>
                </w:p>
              </w:tc>
              <w:tc>
                <w:tcPr>
                  <w:tcW w:w="4301" w:type="dxa"/>
                  <w:shd w:val="clear" w:color="auto" w:fill="auto"/>
                  <w:tcMar>
                    <w:top w:w="100" w:type="dxa"/>
                    <w:left w:w="100" w:type="dxa"/>
                    <w:bottom w:w="100" w:type="dxa"/>
                    <w:right w:w="100" w:type="dxa"/>
                  </w:tcMar>
                </w:tcPr>
                <w:p w14:paraId="76AA6ECC" w14:textId="77777777" w:rsidR="00E844BD" w:rsidRDefault="00E844BD" w:rsidP="00E844BD">
                  <w:pPr>
                    <w:widowControl w:val="0"/>
                  </w:pPr>
                </w:p>
              </w:tc>
            </w:tr>
          </w:tbl>
          <w:p w14:paraId="7F43BD66" w14:textId="77777777" w:rsidR="00E844BD" w:rsidRDefault="00E844BD" w:rsidP="00E844BD">
            <w:pPr>
              <w:rPr>
                <w:b/>
              </w:rPr>
            </w:pPr>
          </w:p>
          <w:p w14:paraId="4DAD7A63" w14:textId="77777777" w:rsidR="00E844BD" w:rsidRPr="00893A6B" w:rsidRDefault="00E844BD" w:rsidP="00E844BD">
            <w:pPr>
              <w:rPr>
                <w:b/>
                <w:highlight w:val="cyan"/>
              </w:rPr>
            </w:pPr>
          </w:p>
          <w:p w14:paraId="64C5F660" w14:textId="64F60868" w:rsidR="00E844BD" w:rsidRDefault="00E844BD" w:rsidP="00E844BD">
            <w:r w:rsidRPr="00893A6B">
              <w:rPr>
                <w:b/>
                <w:highlight w:val="cyan"/>
              </w:rPr>
              <w:t>Task:</w:t>
            </w:r>
            <w:r>
              <w:rPr>
                <w:highlight w:val="cyan"/>
              </w:rPr>
              <w:t xml:space="preserve"> Watch this clip about a career in nursing and complete the questions </w:t>
            </w:r>
            <w:r>
              <w:t>(you will get more information for the answers as the clip goes on).</w:t>
            </w:r>
          </w:p>
          <w:p w14:paraId="1989B8B0" w14:textId="77777777" w:rsidR="00E844BD" w:rsidRDefault="00000000" w:rsidP="00E844BD">
            <w:hyperlink r:id="rId11">
              <w:r w:rsidR="00E844BD">
                <w:rPr>
                  <w:color w:val="1155CC"/>
                  <w:u w:val="single"/>
                </w:rPr>
                <w:t>https://vime</w:t>
              </w:r>
              <w:r w:rsidR="00E844BD">
                <w:rPr>
                  <w:color w:val="1155CC"/>
                  <w:u w:val="single"/>
                </w:rPr>
                <w:t>o</w:t>
              </w:r>
              <w:r w:rsidR="00E844BD">
                <w:rPr>
                  <w:color w:val="1155CC"/>
                  <w:u w:val="single"/>
                </w:rPr>
                <w:t>.com/305430190</w:t>
              </w:r>
            </w:hyperlink>
          </w:p>
          <w:p w14:paraId="537EFC6C" w14:textId="77777777" w:rsidR="00E844BD" w:rsidRDefault="00E844BD" w:rsidP="00E844BD">
            <w:pPr>
              <w:rPr>
                <w:b/>
              </w:rPr>
            </w:pPr>
          </w:p>
          <w:p w14:paraId="49A695D3" w14:textId="77777777" w:rsidR="00E844BD" w:rsidRDefault="00E844BD" w:rsidP="00E844BD">
            <w:pPr>
              <w:numPr>
                <w:ilvl w:val="0"/>
                <w:numId w:val="13"/>
              </w:numPr>
              <w:spacing w:line="276" w:lineRule="auto"/>
            </w:pPr>
            <w:r>
              <w:t>What different people can you work with in nursing?</w:t>
            </w:r>
          </w:p>
          <w:p w14:paraId="16CE8A49" w14:textId="77777777" w:rsidR="00E844BD" w:rsidRDefault="00E844BD" w:rsidP="00E844BD">
            <w:pPr>
              <w:numPr>
                <w:ilvl w:val="0"/>
                <w:numId w:val="13"/>
              </w:numPr>
              <w:spacing w:line="276" w:lineRule="auto"/>
            </w:pPr>
            <w:r>
              <w:t>What are the different places that you could work in?</w:t>
            </w:r>
          </w:p>
          <w:p w14:paraId="0C9BC2B4" w14:textId="77777777" w:rsidR="00E844BD" w:rsidRDefault="00E844BD" w:rsidP="00E844BD">
            <w:pPr>
              <w:numPr>
                <w:ilvl w:val="0"/>
                <w:numId w:val="13"/>
              </w:numPr>
              <w:spacing w:line="276" w:lineRule="auto"/>
            </w:pPr>
            <w:r>
              <w:t>What does Charlotte think are the great things about nursing?</w:t>
            </w:r>
          </w:p>
          <w:p w14:paraId="4E891F00" w14:textId="77777777" w:rsidR="00E844BD" w:rsidRDefault="00E844BD" w:rsidP="00E844BD">
            <w:pPr>
              <w:numPr>
                <w:ilvl w:val="0"/>
                <w:numId w:val="13"/>
              </w:numPr>
              <w:spacing w:line="276" w:lineRule="auto"/>
            </w:pPr>
            <w:r>
              <w:t>What kind of skills and characteristics does she say she needs to use?</w:t>
            </w:r>
          </w:p>
          <w:p w14:paraId="7D7711E5" w14:textId="77777777" w:rsidR="00E844BD" w:rsidRDefault="00E844BD" w:rsidP="00E844BD">
            <w:pPr>
              <w:numPr>
                <w:ilvl w:val="0"/>
                <w:numId w:val="13"/>
              </w:numPr>
              <w:spacing w:line="276" w:lineRule="auto"/>
            </w:pPr>
            <w:r>
              <w:t xml:space="preserve">What qualifications do you need? What ways can you enter into nursing? </w:t>
            </w:r>
          </w:p>
          <w:p w14:paraId="5BF688A8" w14:textId="77777777" w:rsidR="00E844BD" w:rsidRDefault="00E844BD" w:rsidP="00E844BD">
            <w:pPr>
              <w:numPr>
                <w:ilvl w:val="0"/>
                <w:numId w:val="13"/>
              </w:numPr>
              <w:spacing w:line="276" w:lineRule="auto"/>
            </w:pPr>
            <w:r>
              <w:t>What challenges are there?</w:t>
            </w:r>
          </w:p>
          <w:p w14:paraId="1BE588A6" w14:textId="77777777" w:rsidR="00E844BD" w:rsidRDefault="00E844BD" w:rsidP="00E844BD">
            <w:pPr>
              <w:numPr>
                <w:ilvl w:val="0"/>
                <w:numId w:val="13"/>
              </w:numPr>
              <w:spacing w:line="276" w:lineRule="auto"/>
            </w:pPr>
            <w:r>
              <w:lastRenderedPageBreak/>
              <w:t>What benefits are there?</w:t>
            </w:r>
          </w:p>
          <w:p w14:paraId="61D2875A" w14:textId="3B56193D" w:rsidR="00E844BD" w:rsidRDefault="00E844BD" w:rsidP="00E844BD"/>
          <w:p w14:paraId="649F63B5" w14:textId="77777777" w:rsidR="00E844BD" w:rsidRDefault="00E844BD" w:rsidP="00E844BD">
            <w:pPr>
              <w:rPr>
                <w:highlight w:val="cyan"/>
              </w:rPr>
            </w:pPr>
            <w:r w:rsidRPr="00D95A37">
              <w:rPr>
                <w:b/>
                <w:highlight w:val="cyan"/>
              </w:rPr>
              <w:t>Task:</w:t>
            </w:r>
            <w:r>
              <w:rPr>
                <w:highlight w:val="cyan"/>
              </w:rPr>
              <w:t xml:space="preserve"> Research your local GP surgery </w:t>
            </w:r>
          </w:p>
          <w:p w14:paraId="51C0F2B1" w14:textId="77777777" w:rsidR="00E844BD" w:rsidRDefault="00E844BD" w:rsidP="00E844BD"/>
          <w:tbl>
            <w:tblPr>
              <w:tblW w:w="8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25"/>
              <w:gridCol w:w="4325"/>
            </w:tblGrid>
            <w:tr w:rsidR="00E844BD" w14:paraId="74897452" w14:textId="77777777" w:rsidTr="00427113">
              <w:trPr>
                <w:trHeight w:val="425"/>
              </w:trPr>
              <w:tc>
                <w:tcPr>
                  <w:tcW w:w="4325" w:type="dxa"/>
                  <w:shd w:val="clear" w:color="auto" w:fill="auto"/>
                  <w:tcMar>
                    <w:top w:w="100" w:type="dxa"/>
                    <w:left w:w="100" w:type="dxa"/>
                    <w:bottom w:w="100" w:type="dxa"/>
                    <w:right w:w="100" w:type="dxa"/>
                  </w:tcMar>
                </w:tcPr>
                <w:p w14:paraId="722B4544" w14:textId="77777777" w:rsidR="00E844BD" w:rsidRDefault="00E844BD" w:rsidP="00E844BD">
                  <w:pPr>
                    <w:widowControl w:val="0"/>
                    <w:pBdr>
                      <w:top w:val="nil"/>
                      <w:left w:val="nil"/>
                      <w:bottom w:val="nil"/>
                      <w:right w:val="nil"/>
                      <w:between w:val="nil"/>
                    </w:pBdr>
                    <w:spacing w:line="240" w:lineRule="auto"/>
                  </w:pPr>
                  <w:r>
                    <w:t>Name of the and location of the surgery</w:t>
                  </w:r>
                </w:p>
              </w:tc>
              <w:tc>
                <w:tcPr>
                  <w:tcW w:w="4325" w:type="dxa"/>
                  <w:shd w:val="clear" w:color="auto" w:fill="auto"/>
                  <w:tcMar>
                    <w:top w:w="100" w:type="dxa"/>
                    <w:left w:w="100" w:type="dxa"/>
                    <w:bottom w:w="100" w:type="dxa"/>
                    <w:right w:w="100" w:type="dxa"/>
                  </w:tcMar>
                </w:tcPr>
                <w:p w14:paraId="010D4129" w14:textId="77777777" w:rsidR="00E844BD" w:rsidRDefault="00E844BD" w:rsidP="00E844BD">
                  <w:pPr>
                    <w:widowControl w:val="0"/>
                    <w:pBdr>
                      <w:top w:val="nil"/>
                      <w:left w:val="nil"/>
                      <w:bottom w:val="nil"/>
                      <w:right w:val="nil"/>
                      <w:between w:val="nil"/>
                    </w:pBdr>
                    <w:spacing w:line="240" w:lineRule="auto"/>
                  </w:pPr>
                </w:p>
              </w:tc>
            </w:tr>
            <w:tr w:rsidR="00E844BD" w14:paraId="4FB64641" w14:textId="77777777" w:rsidTr="00427113">
              <w:trPr>
                <w:trHeight w:val="887"/>
              </w:trPr>
              <w:tc>
                <w:tcPr>
                  <w:tcW w:w="4325" w:type="dxa"/>
                  <w:shd w:val="clear" w:color="auto" w:fill="auto"/>
                  <w:tcMar>
                    <w:top w:w="100" w:type="dxa"/>
                    <w:left w:w="100" w:type="dxa"/>
                    <w:bottom w:w="100" w:type="dxa"/>
                    <w:right w:w="100" w:type="dxa"/>
                  </w:tcMar>
                </w:tcPr>
                <w:p w14:paraId="584050FE" w14:textId="77777777" w:rsidR="00E844BD" w:rsidRDefault="00E844BD" w:rsidP="00E844BD">
                  <w:r>
                    <w:t>What different services do they provide?</w:t>
                  </w:r>
                </w:p>
                <w:p w14:paraId="36701889" w14:textId="77777777" w:rsidR="00E844BD" w:rsidRDefault="00E844BD" w:rsidP="00E844BD">
                  <w:r>
                    <w:t>I.e. alcohol, mental health etc.</w:t>
                  </w:r>
                </w:p>
              </w:tc>
              <w:tc>
                <w:tcPr>
                  <w:tcW w:w="4325" w:type="dxa"/>
                  <w:shd w:val="clear" w:color="auto" w:fill="auto"/>
                  <w:tcMar>
                    <w:top w:w="100" w:type="dxa"/>
                    <w:left w:w="100" w:type="dxa"/>
                    <w:bottom w:w="100" w:type="dxa"/>
                    <w:right w:w="100" w:type="dxa"/>
                  </w:tcMar>
                </w:tcPr>
                <w:p w14:paraId="056A07B4" w14:textId="77777777" w:rsidR="00E844BD" w:rsidRDefault="00E844BD" w:rsidP="00E844BD">
                  <w:pPr>
                    <w:widowControl w:val="0"/>
                    <w:pBdr>
                      <w:top w:val="nil"/>
                      <w:left w:val="nil"/>
                      <w:bottom w:val="nil"/>
                      <w:right w:val="nil"/>
                      <w:between w:val="nil"/>
                    </w:pBdr>
                    <w:spacing w:line="240" w:lineRule="auto"/>
                  </w:pPr>
                </w:p>
              </w:tc>
            </w:tr>
            <w:tr w:rsidR="00E844BD" w:rsidRPr="00CD3713" w14:paraId="2D97E9DE" w14:textId="77777777" w:rsidTr="00427113">
              <w:trPr>
                <w:trHeight w:val="697"/>
              </w:trPr>
              <w:tc>
                <w:tcPr>
                  <w:tcW w:w="4325" w:type="dxa"/>
                  <w:shd w:val="clear" w:color="auto" w:fill="auto"/>
                  <w:tcMar>
                    <w:top w:w="100" w:type="dxa"/>
                    <w:left w:w="100" w:type="dxa"/>
                    <w:bottom w:w="100" w:type="dxa"/>
                    <w:right w:w="100" w:type="dxa"/>
                  </w:tcMar>
                </w:tcPr>
                <w:p w14:paraId="1EB1F87E" w14:textId="77777777" w:rsidR="00E844BD" w:rsidRPr="00CD3713" w:rsidRDefault="00E844BD" w:rsidP="00E844BD">
                  <w:pPr>
                    <w:widowControl w:val="0"/>
                    <w:pBdr>
                      <w:top w:val="nil"/>
                      <w:left w:val="nil"/>
                      <w:bottom w:val="nil"/>
                      <w:right w:val="nil"/>
                      <w:between w:val="nil"/>
                    </w:pBdr>
                    <w:spacing w:line="240" w:lineRule="auto"/>
                    <w:rPr>
                      <w:lang w:val="fr-FR"/>
                    </w:rPr>
                  </w:pPr>
                  <w:r>
                    <w:t xml:space="preserve">What are the different methods of seeking support from them? </w:t>
                  </w:r>
                  <w:r w:rsidRPr="00CD3713">
                    <w:rPr>
                      <w:lang w:val="fr-FR"/>
                    </w:rPr>
                    <w:t>I.e. phone, email etc.</w:t>
                  </w:r>
                </w:p>
              </w:tc>
              <w:tc>
                <w:tcPr>
                  <w:tcW w:w="4325" w:type="dxa"/>
                  <w:shd w:val="clear" w:color="auto" w:fill="auto"/>
                  <w:tcMar>
                    <w:top w:w="100" w:type="dxa"/>
                    <w:left w:w="100" w:type="dxa"/>
                    <w:bottom w:w="100" w:type="dxa"/>
                    <w:right w:w="100" w:type="dxa"/>
                  </w:tcMar>
                </w:tcPr>
                <w:p w14:paraId="2C96BB30" w14:textId="77777777" w:rsidR="00E844BD" w:rsidRPr="00CD3713" w:rsidRDefault="00E844BD" w:rsidP="00E844BD">
                  <w:pPr>
                    <w:widowControl w:val="0"/>
                    <w:pBdr>
                      <w:top w:val="nil"/>
                      <w:left w:val="nil"/>
                      <w:bottom w:val="nil"/>
                      <w:right w:val="nil"/>
                      <w:between w:val="nil"/>
                    </w:pBdr>
                    <w:spacing w:line="240" w:lineRule="auto"/>
                    <w:rPr>
                      <w:lang w:val="fr-FR"/>
                    </w:rPr>
                  </w:pPr>
                </w:p>
              </w:tc>
            </w:tr>
            <w:tr w:rsidR="00E844BD" w14:paraId="3FE8FA95" w14:textId="77777777" w:rsidTr="00427113">
              <w:trPr>
                <w:trHeight w:val="413"/>
              </w:trPr>
              <w:tc>
                <w:tcPr>
                  <w:tcW w:w="4325" w:type="dxa"/>
                  <w:shd w:val="clear" w:color="auto" w:fill="auto"/>
                  <w:tcMar>
                    <w:top w:w="100" w:type="dxa"/>
                    <w:left w:w="100" w:type="dxa"/>
                    <w:bottom w:w="100" w:type="dxa"/>
                    <w:right w:w="100" w:type="dxa"/>
                  </w:tcMar>
                </w:tcPr>
                <w:p w14:paraId="37F3C3CA" w14:textId="77777777" w:rsidR="00E844BD" w:rsidRDefault="00E844BD" w:rsidP="00E844BD">
                  <w:pPr>
                    <w:widowControl w:val="0"/>
                    <w:pBdr>
                      <w:top w:val="nil"/>
                      <w:left w:val="nil"/>
                      <w:bottom w:val="nil"/>
                      <w:right w:val="nil"/>
                      <w:between w:val="nil"/>
                    </w:pBdr>
                    <w:spacing w:line="240" w:lineRule="auto"/>
                  </w:pPr>
                  <w:r>
                    <w:t>Additional information</w:t>
                  </w:r>
                </w:p>
              </w:tc>
              <w:tc>
                <w:tcPr>
                  <w:tcW w:w="4325" w:type="dxa"/>
                  <w:shd w:val="clear" w:color="auto" w:fill="auto"/>
                  <w:tcMar>
                    <w:top w:w="100" w:type="dxa"/>
                    <w:left w:w="100" w:type="dxa"/>
                    <w:bottom w:w="100" w:type="dxa"/>
                    <w:right w:w="100" w:type="dxa"/>
                  </w:tcMar>
                </w:tcPr>
                <w:p w14:paraId="1DAAE391" w14:textId="77777777" w:rsidR="00E844BD" w:rsidRDefault="00E844BD" w:rsidP="00E844BD">
                  <w:pPr>
                    <w:widowControl w:val="0"/>
                    <w:pBdr>
                      <w:top w:val="nil"/>
                      <w:left w:val="nil"/>
                      <w:bottom w:val="nil"/>
                      <w:right w:val="nil"/>
                      <w:between w:val="nil"/>
                    </w:pBdr>
                    <w:spacing w:line="240" w:lineRule="auto"/>
                  </w:pPr>
                </w:p>
              </w:tc>
            </w:tr>
          </w:tbl>
          <w:p w14:paraId="67E1F5DA" w14:textId="77777777" w:rsidR="00E844BD" w:rsidRDefault="00E844BD" w:rsidP="00E844BD"/>
          <w:p w14:paraId="62A19039" w14:textId="77777777" w:rsidR="00E844BD" w:rsidRDefault="00E844BD" w:rsidP="00E844BD">
            <w:pPr>
              <w:jc w:val="both"/>
            </w:pPr>
            <w:r w:rsidRPr="00D95A37">
              <w:rPr>
                <w:b/>
                <w:highlight w:val="cyan"/>
              </w:rPr>
              <w:t>Task:</w:t>
            </w:r>
            <w:r>
              <w:rPr>
                <w:highlight w:val="cyan"/>
              </w:rPr>
              <w:t xml:space="preserve"> Using </w:t>
            </w:r>
            <w:proofErr w:type="spellStart"/>
            <w:r>
              <w:rPr>
                <w:highlight w:val="cyan"/>
              </w:rPr>
              <w:t>unifrog</w:t>
            </w:r>
            <w:proofErr w:type="spellEnd"/>
            <w:r>
              <w:rPr>
                <w:highlight w:val="cyan"/>
              </w:rPr>
              <w:t xml:space="preserve"> research the entry requirements for each of these roles</w:t>
            </w:r>
            <w:r>
              <w:t>. What roles and responsibilities will they have? You will need to pick a specific type of each as there are so many areas you can go into.</w:t>
            </w:r>
          </w:p>
          <w:p w14:paraId="6B26C75A" w14:textId="77777777" w:rsidR="00E844BD" w:rsidRDefault="00000000" w:rsidP="00E844BD">
            <w:pPr>
              <w:jc w:val="both"/>
            </w:pPr>
            <w:hyperlink r:id="rId12">
              <w:r w:rsidR="00E844BD">
                <w:rPr>
                  <w:color w:val="1155CC"/>
                  <w:u w:val="single"/>
                </w:rPr>
                <w:t>https://www.unifrog.org/</w:t>
              </w:r>
            </w:hyperlink>
            <w:r w:rsidR="00E844BD">
              <w:t xml:space="preserve"> </w:t>
            </w:r>
          </w:p>
          <w:p w14:paraId="49BAB012" w14:textId="77777777" w:rsidR="00E844BD" w:rsidRDefault="00E844BD" w:rsidP="00E844BD">
            <w:pPr>
              <w:jc w:val="both"/>
            </w:pPr>
          </w:p>
          <w:tbl>
            <w:tblPr>
              <w:tblW w:w="8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93"/>
              <w:gridCol w:w="6154"/>
            </w:tblGrid>
            <w:tr w:rsidR="00E844BD" w14:paraId="4635A519" w14:textId="77777777" w:rsidTr="00427113">
              <w:trPr>
                <w:trHeight w:val="429"/>
              </w:trPr>
              <w:tc>
                <w:tcPr>
                  <w:tcW w:w="8747" w:type="dxa"/>
                  <w:gridSpan w:val="2"/>
                  <w:shd w:val="clear" w:color="auto" w:fill="auto"/>
                  <w:tcMar>
                    <w:top w:w="100" w:type="dxa"/>
                    <w:left w:w="100" w:type="dxa"/>
                    <w:bottom w:w="100" w:type="dxa"/>
                    <w:right w:w="100" w:type="dxa"/>
                  </w:tcMar>
                </w:tcPr>
                <w:p w14:paraId="1A017D6E" w14:textId="77777777" w:rsidR="00E844BD" w:rsidRDefault="00E844BD" w:rsidP="00E844BD">
                  <w:pPr>
                    <w:widowControl w:val="0"/>
                    <w:pBdr>
                      <w:top w:val="nil"/>
                      <w:left w:val="nil"/>
                      <w:bottom w:val="nil"/>
                      <w:right w:val="nil"/>
                      <w:between w:val="nil"/>
                    </w:pBdr>
                    <w:spacing w:line="240" w:lineRule="auto"/>
                    <w:jc w:val="center"/>
                  </w:pPr>
                  <w:r>
                    <w:t>General Practitioner- GP</w:t>
                  </w:r>
                </w:p>
              </w:tc>
            </w:tr>
            <w:tr w:rsidR="00E844BD" w14:paraId="2601A80F" w14:textId="77777777" w:rsidTr="00427113">
              <w:trPr>
                <w:trHeight w:val="441"/>
              </w:trPr>
              <w:tc>
                <w:tcPr>
                  <w:tcW w:w="2593" w:type="dxa"/>
                  <w:shd w:val="clear" w:color="auto" w:fill="auto"/>
                  <w:tcMar>
                    <w:top w:w="100" w:type="dxa"/>
                    <w:left w:w="100" w:type="dxa"/>
                    <w:bottom w:w="100" w:type="dxa"/>
                    <w:right w:w="100" w:type="dxa"/>
                  </w:tcMar>
                </w:tcPr>
                <w:p w14:paraId="130B9C82" w14:textId="77777777" w:rsidR="00E844BD" w:rsidRDefault="00E844BD" w:rsidP="00E844BD">
                  <w:pPr>
                    <w:widowControl w:val="0"/>
                    <w:pBdr>
                      <w:top w:val="nil"/>
                      <w:left w:val="nil"/>
                      <w:bottom w:val="nil"/>
                      <w:right w:val="nil"/>
                      <w:between w:val="nil"/>
                    </w:pBdr>
                    <w:spacing w:line="240" w:lineRule="auto"/>
                  </w:pPr>
                  <w:r>
                    <w:t>Entry requirements</w:t>
                  </w:r>
                </w:p>
              </w:tc>
              <w:tc>
                <w:tcPr>
                  <w:tcW w:w="6153" w:type="dxa"/>
                  <w:shd w:val="clear" w:color="auto" w:fill="auto"/>
                  <w:tcMar>
                    <w:top w:w="100" w:type="dxa"/>
                    <w:left w:w="100" w:type="dxa"/>
                    <w:bottom w:w="100" w:type="dxa"/>
                    <w:right w:w="100" w:type="dxa"/>
                  </w:tcMar>
                </w:tcPr>
                <w:p w14:paraId="3F7FD455" w14:textId="77777777" w:rsidR="00E844BD" w:rsidRDefault="00E844BD" w:rsidP="00E844BD">
                  <w:pPr>
                    <w:widowControl w:val="0"/>
                    <w:pBdr>
                      <w:top w:val="nil"/>
                      <w:left w:val="nil"/>
                      <w:bottom w:val="nil"/>
                      <w:right w:val="nil"/>
                      <w:between w:val="nil"/>
                    </w:pBdr>
                    <w:spacing w:line="240" w:lineRule="auto"/>
                  </w:pPr>
                </w:p>
              </w:tc>
            </w:tr>
            <w:tr w:rsidR="00E844BD" w14:paraId="45CCC549" w14:textId="77777777" w:rsidTr="00427113">
              <w:trPr>
                <w:trHeight w:val="441"/>
              </w:trPr>
              <w:tc>
                <w:tcPr>
                  <w:tcW w:w="2593" w:type="dxa"/>
                  <w:shd w:val="clear" w:color="auto" w:fill="auto"/>
                  <w:tcMar>
                    <w:top w:w="100" w:type="dxa"/>
                    <w:left w:w="100" w:type="dxa"/>
                    <w:bottom w:w="100" w:type="dxa"/>
                    <w:right w:w="100" w:type="dxa"/>
                  </w:tcMar>
                </w:tcPr>
                <w:p w14:paraId="2898FF7F" w14:textId="77777777" w:rsidR="00E844BD" w:rsidRDefault="00E844BD" w:rsidP="00E844BD">
                  <w:pPr>
                    <w:widowControl w:val="0"/>
                    <w:pBdr>
                      <w:top w:val="nil"/>
                      <w:left w:val="nil"/>
                      <w:bottom w:val="nil"/>
                      <w:right w:val="nil"/>
                      <w:between w:val="nil"/>
                    </w:pBdr>
                    <w:spacing w:line="240" w:lineRule="auto"/>
                  </w:pPr>
                  <w:r>
                    <w:t>Salary range</w:t>
                  </w:r>
                </w:p>
              </w:tc>
              <w:tc>
                <w:tcPr>
                  <w:tcW w:w="6153" w:type="dxa"/>
                  <w:shd w:val="clear" w:color="auto" w:fill="auto"/>
                  <w:tcMar>
                    <w:top w:w="100" w:type="dxa"/>
                    <w:left w:w="100" w:type="dxa"/>
                    <w:bottom w:w="100" w:type="dxa"/>
                    <w:right w:w="100" w:type="dxa"/>
                  </w:tcMar>
                </w:tcPr>
                <w:p w14:paraId="108E7FE2" w14:textId="77777777" w:rsidR="00E844BD" w:rsidRDefault="00E844BD" w:rsidP="00E844BD">
                  <w:pPr>
                    <w:widowControl w:val="0"/>
                    <w:pBdr>
                      <w:top w:val="nil"/>
                      <w:left w:val="nil"/>
                      <w:bottom w:val="nil"/>
                      <w:right w:val="nil"/>
                      <w:between w:val="nil"/>
                    </w:pBdr>
                    <w:spacing w:line="240" w:lineRule="auto"/>
                  </w:pPr>
                </w:p>
              </w:tc>
            </w:tr>
            <w:tr w:rsidR="00E844BD" w14:paraId="45B63FB5" w14:textId="77777777" w:rsidTr="00427113">
              <w:trPr>
                <w:trHeight w:val="441"/>
              </w:trPr>
              <w:tc>
                <w:tcPr>
                  <w:tcW w:w="2593" w:type="dxa"/>
                  <w:shd w:val="clear" w:color="auto" w:fill="auto"/>
                  <w:tcMar>
                    <w:top w:w="100" w:type="dxa"/>
                    <w:left w:w="100" w:type="dxa"/>
                    <w:bottom w:w="100" w:type="dxa"/>
                    <w:right w:w="100" w:type="dxa"/>
                  </w:tcMar>
                </w:tcPr>
                <w:p w14:paraId="5BB96699" w14:textId="77777777" w:rsidR="00E844BD" w:rsidRDefault="00E844BD" w:rsidP="00E844BD">
                  <w:pPr>
                    <w:widowControl w:val="0"/>
                    <w:pBdr>
                      <w:top w:val="nil"/>
                      <w:left w:val="nil"/>
                      <w:bottom w:val="nil"/>
                      <w:right w:val="nil"/>
                      <w:between w:val="nil"/>
                    </w:pBdr>
                    <w:spacing w:line="240" w:lineRule="auto"/>
                  </w:pPr>
                  <w:r>
                    <w:t xml:space="preserve">Roles and responsibilities </w:t>
                  </w:r>
                </w:p>
              </w:tc>
              <w:tc>
                <w:tcPr>
                  <w:tcW w:w="6153" w:type="dxa"/>
                  <w:shd w:val="clear" w:color="auto" w:fill="auto"/>
                  <w:tcMar>
                    <w:top w:w="100" w:type="dxa"/>
                    <w:left w:w="100" w:type="dxa"/>
                    <w:bottom w:w="100" w:type="dxa"/>
                    <w:right w:w="100" w:type="dxa"/>
                  </w:tcMar>
                </w:tcPr>
                <w:p w14:paraId="72A1D6B1" w14:textId="77777777" w:rsidR="00E844BD" w:rsidRDefault="00E844BD" w:rsidP="00E844BD">
                  <w:pPr>
                    <w:widowControl w:val="0"/>
                    <w:pBdr>
                      <w:top w:val="nil"/>
                      <w:left w:val="nil"/>
                      <w:bottom w:val="nil"/>
                      <w:right w:val="nil"/>
                      <w:between w:val="nil"/>
                    </w:pBdr>
                    <w:spacing w:line="240" w:lineRule="auto"/>
                  </w:pPr>
                </w:p>
              </w:tc>
            </w:tr>
          </w:tbl>
          <w:p w14:paraId="7BB6E2E2" w14:textId="77777777" w:rsidR="00E844BD" w:rsidRDefault="00E844BD" w:rsidP="00E844BD">
            <w:pPr>
              <w:jc w:val="both"/>
            </w:pPr>
          </w:p>
          <w:tbl>
            <w:tblPr>
              <w:tblW w:w="8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0"/>
              <w:gridCol w:w="6171"/>
            </w:tblGrid>
            <w:tr w:rsidR="00E844BD" w14:paraId="35C6B72F" w14:textId="77777777" w:rsidTr="00427113">
              <w:trPr>
                <w:trHeight w:val="408"/>
              </w:trPr>
              <w:tc>
                <w:tcPr>
                  <w:tcW w:w="8771" w:type="dxa"/>
                  <w:gridSpan w:val="2"/>
                  <w:shd w:val="clear" w:color="auto" w:fill="auto"/>
                  <w:tcMar>
                    <w:top w:w="100" w:type="dxa"/>
                    <w:left w:w="100" w:type="dxa"/>
                    <w:bottom w:w="100" w:type="dxa"/>
                    <w:right w:w="100" w:type="dxa"/>
                  </w:tcMar>
                </w:tcPr>
                <w:p w14:paraId="322AFA07" w14:textId="77777777" w:rsidR="00E844BD" w:rsidRDefault="00E844BD" w:rsidP="00E844BD">
                  <w:pPr>
                    <w:widowControl w:val="0"/>
                    <w:spacing w:line="240" w:lineRule="auto"/>
                    <w:jc w:val="center"/>
                  </w:pPr>
                  <w:r>
                    <w:t>Care Assistant</w:t>
                  </w:r>
                </w:p>
              </w:tc>
            </w:tr>
            <w:tr w:rsidR="00E844BD" w14:paraId="7F1C6244" w14:textId="77777777" w:rsidTr="00427113">
              <w:trPr>
                <w:trHeight w:val="420"/>
              </w:trPr>
              <w:tc>
                <w:tcPr>
                  <w:tcW w:w="2600" w:type="dxa"/>
                  <w:shd w:val="clear" w:color="auto" w:fill="auto"/>
                  <w:tcMar>
                    <w:top w:w="100" w:type="dxa"/>
                    <w:left w:w="100" w:type="dxa"/>
                    <w:bottom w:w="100" w:type="dxa"/>
                    <w:right w:w="100" w:type="dxa"/>
                  </w:tcMar>
                </w:tcPr>
                <w:p w14:paraId="236E5B58" w14:textId="77777777" w:rsidR="00E844BD" w:rsidRDefault="00E844BD" w:rsidP="00E844BD">
                  <w:pPr>
                    <w:widowControl w:val="0"/>
                    <w:spacing w:line="240" w:lineRule="auto"/>
                  </w:pPr>
                  <w:r>
                    <w:t>Entry requirements</w:t>
                  </w:r>
                </w:p>
              </w:tc>
              <w:tc>
                <w:tcPr>
                  <w:tcW w:w="6170" w:type="dxa"/>
                  <w:shd w:val="clear" w:color="auto" w:fill="auto"/>
                  <w:tcMar>
                    <w:top w:w="100" w:type="dxa"/>
                    <w:left w:w="100" w:type="dxa"/>
                    <w:bottom w:w="100" w:type="dxa"/>
                    <w:right w:w="100" w:type="dxa"/>
                  </w:tcMar>
                </w:tcPr>
                <w:p w14:paraId="5BB30D91" w14:textId="77777777" w:rsidR="00E844BD" w:rsidRDefault="00E844BD" w:rsidP="00E844BD">
                  <w:pPr>
                    <w:widowControl w:val="0"/>
                    <w:spacing w:line="240" w:lineRule="auto"/>
                  </w:pPr>
                </w:p>
              </w:tc>
            </w:tr>
            <w:tr w:rsidR="00E844BD" w14:paraId="13AB874B" w14:textId="77777777" w:rsidTr="00427113">
              <w:trPr>
                <w:trHeight w:val="420"/>
              </w:trPr>
              <w:tc>
                <w:tcPr>
                  <w:tcW w:w="2600" w:type="dxa"/>
                  <w:shd w:val="clear" w:color="auto" w:fill="auto"/>
                  <w:tcMar>
                    <w:top w:w="100" w:type="dxa"/>
                    <w:left w:w="100" w:type="dxa"/>
                    <w:bottom w:w="100" w:type="dxa"/>
                    <w:right w:w="100" w:type="dxa"/>
                  </w:tcMar>
                </w:tcPr>
                <w:p w14:paraId="7EF2CECC" w14:textId="77777777" w:rsidR="00E844BD" w:rsidRDefault="00E844BD" w:rsidP="00E844BD">
                  <w:pPr>
                    <w:widowControl w:val="0"/>
                    <w:spacing w:line="240" w:lineRule="auto"/>
                  </w:pPr>
                  <w:r>
                    <w:t>Salary range</w:t>
                  </w:r>
                </w:p>
              </w:tc>
              <w:tc>
                <w:tcPr>
                  <w:tcW w:w="6170" w:type="dxa"/>
                  <w:shd w:val="clear" w:color="auto" w:fill="auto"/>
                  <w:tcMar>
                    <w:top w:w="100" w:type="dxa"/>
                    <w:left w:w="100" w:type="dxa"/>
                    <w:bottom w:w="100" w:type="dxa"/>
                    <w:right w:w="100" w:type="dxa"/>
                  </w:tcMar>
                </w:tcPr>
                <w:p w14:paraId="43F4714E" w14:textId="77777777" w:rsidR="00E844BD" w:rsidRDefault="00E844BD" w:rsidP="00E844BD">
                  <w:pPr>
                    <w:widowControl w:val="0"/>
                    <w:spacing w:line="240" w:lineRule="auto"/>
                  </w:pPr>
                </w:p>
              </w:tc>
            </w:tr>
            <w:tr w:rsidR="00E844BD" w14:paraId="4186EC7E" w14:textId="77777777" w:rsidTr="00427113">
              <w:trPr>
                <w:trHeight w:val="420"/>
              </w:trPr>
              <w:tc>
                <w:tcPr>
                  <w:tcW w:w="2600" w:type="dxa"/>
                  <w:shd w:val="clear" w:color="auto" w:fill="auto"/>
                  <w:tcMar>
                    <w:top w:w="100" w:type="dxa"/>
                    <w:left w:w="100" w:type="dxa"/>
                    <w:bottom w:w="100" w:type="dxa"/>
                    <w:right w:w="100" w:type="dxa"/>
                  </w:tcMar>
                </w:tcPr>
                <w:p w14:paraId="36720670" w14:textId="77777777" w:rsidR="00E844BD" w:rsidRDefault="00E844BD" w:rsidP="00E844BD">
                  <w:pPr>
                    <w:widowControl w:val="0"/>
                    <w:spacing w:line="240" w:lineRule="auto"/>
                  </w:pPr>
                  <w:r>
                    <w:t xml:space="preserve">Roles and responsibilities </w:t>
                  </w:r>
                </w:p>
              </w:tc>
              <w:tc>
                <w:tcPr>
                  <w:tcW w:w="6170" w:type="dxa"/>
                  <w:shd w:val="clear" w:color="auto" w:fill="auto"/>
                  <w:tcMar>
                    <w:top w:w="100" w:type="dxa"/>
                    <w:left w:w="100" w:type="dxa"/>
                    <w:bottom w:w="100" w:type="dxa"/>
                    <w:right w:w="100" w:type="dxa"/>
                  </w:tcMar>
                </w:tcPr>
                <w:p w14:paraId="4F6DC762" w14:textId="77777777" w:rsidR="00E844BD" w:rsidRDefault="00E844BD" w:rsidP="00E844BD">
                  <w:pPr>
                    <w:widowControl w:val="0"/>
                    <w:spacing w:line="240" w:lineRule="auto"/>
                  </w:pPr>
                </w:p>
              </w:tc>
            </w:tr>
          </w:tbl>
          <w:p w14:paraId="5529342E" w14:textId="5E292F19" w:rsidR="00427113" w:rsidRDefault="00427113" w:rsidP="00E844BD">
            <w:pPr>
              <w:jc w:val="both"/>
            </w:pPr>
          </w:p>
          <w:p w14:paraId="73D571AD" w14:textId="77777777" w:rsidR="00427113" w:rsidRDefault="00427113" w:rsidP="00E844BD">
            <w:pPr>
              <w:jc w:val="both"/>
            </w:pPr>
          </w:p>
          <w:tbl>
            <w:tblPr>
              <w:tblW w:w="8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07"/>
              <w:gridCol w:w="6188"/>
            </w:tblGrid>
            <w:tr w:rsidR="00E844BD" w14:paraId="7B9B3B0B" w14:textId="77777777" w:rsidTr="00427113">
              <w:trPr>
                <w:trHeight w:val="437"/>
              </w:trPr>
              <w:tc>
                <w:tcPr>
                  <w:tcW w:w="8795" w:type="dxa"/>
                  <w:gridSpan w:val="2"/>
                  <w:shd w:val="clear" w:color="auto" w:fill="auto"/>
                  <w:tcMar>
                    <w:top w:w="100" w:type="dxa"/>
                    <w:left w:w="100" w:type="dxa"/>
                    <w:bottom w:w="100" w:type="dxa"/>
                    <w:right w:w="100" w:type="dxa"/>
                  </w:tcMar>
                </w:tcPr>
                <w:p w14:paraId="4F228D80" w14:textId="77777777" w:rsidR="00E844BD" w:rsidRDefault="00E844BD" w:rsidP="00E844BD">
                  <w:pPr>
                    <w:widowControl w:val="0"/>
                    <w:spacing w:line="240" w:lineRule="auto"/>
                    <w:jc w:val="center"/>
                  </w:pPr>
                  <w:r>
                    <w:t>Support worker</w:t>
                  </w:r>
                </w:p>
              </w:tc>
            </w:tr>
            <w:tr w:rsidR="00E844BD" w14:paraId="64F1E902" w14:textId="77777777" w:rsidTr="00427113">
              <w:trPr>
                <w:trHeight w:val="449"/>
              </w:trPr>
              <w:tc>
                <w:tcPr>
                  <w:tcW w:w="2607" w:type="dxa"/>
                  <w:shd w:val="clear" w:color="auto" w:fill="auto"/>
                  <w:tcMar>
                    <w:top w:w="100" w:type="dxa"/>
                    <w:left w:w="100" w:type="dxa"/>
                    <w:bottom w:w="100" w:type="dxa"/>
                    <w:right w:w="100" w:type="dxa"/>
                  </w:tcMar>
                </w:tcPr>
                <w:p w14:paraId="0D350325" w14:textId="77777777" w:rsidR="00E844BD" w:rsidRDefault="00E844BD" w:rsidP="00E844BD">
                  <w:pPr>
                    <w:widowControl w:val="0"/>
                    <w:spacing w:line="240" w:lineRule="auto"/>
                  </w:pPr>
                  <w:r>
                    <w:t>Entry requirements</w:t>
                  </w:r>
                </w:p>
              </w:tc>
              <w:tc>
                <w:tcPr>
                  <w:tcW w:w="6187" w:type="dxa"/>
                  <w:shd w:val="clear" w:color="auto" w:fill="auto"/>
                  <w:tcMar>
                    <w:top w:w="100" w:type="dxa"/>
                    <w:left w:w="100" w:type="dxa"/>
                    <w:bottom w:w="100" w:type="dxa"/>
                    <w:right w:w="100" w:type="dxa"/>
                  </w:tcMar>
                </w:tcPr>
                <w:p w14:paraId="45C65684" w14:textId="77777777" w:rsidR="00E844BD" w:rsidRDefault="00E844BD" w:rsidP="00E844BD">
                  <w:pPr>
                    <w:widowControl w:val="0"/>
                    <w:spacing w:line="240" w:lineRule="auto"/>
                  </w:pPr>
                </w:p>
              </w:tc>
            </w:tr>
            <w:tr w:rsidR="00E844BD" w14:paraId="53B8BB81" w14:textId="77777777" w:rsidTr="00427113">
              <w:trPr>
                <w:trHeight w:val="449"/>
              </w:trPr>
              <w:tc>
                <w:tcPr>
                  <w:tcW w:w="2607" w:type="dxa"/>
                  <w:shd w:val="clear" w:color="auto" w:fill="auto"/>
                  <w:tcMar>
                    <w:top w:w="100" w:type="dxa"/>
                    <w:left w:w="100" w:type="dxa"/>
                    <w:bottom w:w="100" w:type="dxa"/>
                    <w:right w:w="100" w:type="dxa"/>
                  </w:tcMar>
                </w:tcPr>
                <w:p w14:paraId="2F84D083" w14:textId="77777777" w:rsidR="00E844BD" w:rsidRDefault="00E844BD" w:rsidP="00E844BD">
                  <w:pPr>
                    <w:widowControl w:val="0"/>
                    <w:spacing w:line="240" w:lineRule="auto"/>
                  </w:pPr>
                  <w:r>
                    <w:t>Salary range</w:t>
                  </w:r>
                </w:p>
              </w:tc>
              <w:tc>
                <w:tcPr>
                  <w:tcW w:w="6187" w:type="dxa"/>
                  <w:shd w:val="clear" w:color="auto" w:fill="auto"/>
                  <w:tcMar>
                    <w:top w:w="100" w:type="dxa"/>
                    <w:left w:w="100" w:type="dxa"/>
                    <w:bottom w:w="100" w:type="dxa"/>
                    <w:right w:w="100" w:type="dxa"/>
                  </w:tcMar>
                </w:tcPr>
                <w:p w14:paraId="154002D1" w14:textId="77777777" w:rsidR="00E844BD" w:rsidRDefault="00E844BD" w:rsidP="00E844BD">
                  <w:pPr>
                    <w:widowControl w:val="0"/>
                    <w:spacing w:line="240" w:lineRule="auto"/>
                  </w:pPr>
                </w:p>
              </w:tc>
            </w:tr>
            <w:tr w:rsidR="00E844BD" w14:paraId="38B62625" w14:textId="77777777" w:rsidTr="00427113">
              <w:trPr>
                <w:trHeight w:val="449"/>
              </w:trPr>
              <w:tc>
                <w:tcPr>
                  <w:tcW w:w="2607" w:type="dxa"/>
                  <w:shd w:val="clear" w:color="auto" w:fill="auto"/>
                  <w:tcMar>
                    <w:top w:w="100" w:type="dxa"/>
                    <w:left w:w="100" w:type="dxa"/>
                    <w:bottom w:w="100" w:type="dxa"/>
                    <w:right w:w="100" w:type="dxa"/>
                  </w:tcMar>
                </w:tcPr>
                <w:p w14:paraId="70FE2AD0" w14:textId="77777777" w:rsidR="00E844BD" w:rsidRDefault="00E844BD" w:rsidP="00E844BD">
                  <w:pPr>
                    <w:widowControl w:val="0"/>
                    <w:spacing w:line="240" w:lineRule="auto"/>
                  </w:pPr>
                  <w:r>
                    <w:t xml:space="preserve">Roles and responsibilities </w:t>
                  </w:r>
                </w:p>
              </w:tc>
              <w:tc>
                <w:tcPr>
                  <w:tcW w:w="6187" w:type="dxa"/>
                  <w:shd w:val="clear" w:color="auto" w:fill="auto"/>
                  <w:tcMar>
                    <w:top w:w="100" w:type="dxa"/>
                    <w:left w:w="100" w:type="dxa"/>
                    <w:bottom w:w="100" w:type="dxa"/>
                    <w:right w:w="100" w:type="dxa"/>
                  </w:tcMar>
                </w:tcPr>
                <w:p w14:paraId="61BD5D6E" w14:textId="77777777" w:rsidR="00E844BD" w:rsidRDefault="00E844BD" w:rsidP="00E844BD">
                  <w:pPr>
                    <w:widowControl w:val="0"/>
                    <w:spacing w:line="240" w:lineRule="auto"/>
                  </w:pPr>
                </w:p>
              </w:tc>
            </w:tr>
          </w:tbl>
          <w:p w14:paraId="3EE22379" w14:textId="77777777" w:rsidR="00E844BD" w:rsidRDefault="00E844BD" w:rsidP="00E844BD">
            <w:pPr>
              <w:jc w:val="both"/>
            </w:pPr>
          </w:p>
          <w:tbl>
            <w:tblPr>
              <w:tblW w:w="8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11"/>
              <w:gridCol w:w="6196"/>
            </w:tblGrid>
            <w:tr w:rsidR="00E844BD" w14:paraId="7BF9B179" w14:textId="77777777" w:rsidTr="00427113">
              <w:trPr>
                <w:trHeight w:val="439"/>
              </w:trPr>
              <w:tc>
                <w:tcPr>
                  <w:tcW w:w="8807" w:type="dxa"/>
                  <w:gridSpan w:val="2"/>
                  <w:shd w:val="clear" w:color="auto" w:fill="auto"/>
                  <w:tcMar>
                    <w:top w:w="100" w:type="dxa"/>
                    <w:left w:w="100" w:type="dxa"/>
                    <w:bottom w:w="100" w:type="dxa"/>
                    <w:right w:w="100" w:type="dxa"/>
                  </w:tcMar>
                </w:tcPr>
                <w:p w14:paraId="04779E1F" w14:textId="77777777" w:rsidR="00E844BD" w:rsidRDefault="00E844BD" w:rsidP="00E844BD">
                  <w:pPr>
                    <w:widowControl w:val="0"/>
                    <w:spacing w:line="240" w:lineRule="auto"/>
                    <w:jc w:val="center"/>
                  </w:pPr>
                  <w:r>
                    <w:t>Midwife</w:t>
                  </w:r>
                </w:p>
              </w:tc>
            </w:tr>
            <w:tr w:rsidR="00E844BD" w14:paraId="29180946" w14:textId="77777777" w:rsidTr="00427113">
              <w:trPr>
                <w:trHeight w:val="451"/>
              </w:trPr>
              <w:tc>
                <w:tcPr>
                  <w:tcW w:w="2611" w:type="dxa"/>
                  <w:shd w:val="clear" w:color="auto" w:fill="auto"/>
                  <w:tcMar>
                    <w:top w:w="100" w:type="dxa"/>
                    <w:left w:w="100" w:type="dxa"/>
                    <w:bottom w:w="100" w:type="dxa"/>
                    <w:right w:w="100" w:type="dxa"/>
                  </w:tcMar>
                </w:tcPr>
                <w:p w14:paraId="351A6139" w14:textId="77777777" w:rsidR="00E844BD" w:rsidRDefault="00E844BD" w:rsidP="00E844BD">
                  <w:pPr>
                    <w:widowControl w:val="0"/>
                    <w:spacing w:line="240" w:lineRule="auto"/>
                  </w:pPr>
                  <w:r>
                    <w:lastRenderedPageBreak/>
                    <w:t>Entry requirements</w:t>
                  </w:r>
                </w:p>
              </w:tc>
              <w:tc>
                <w:tcPr>
                  <w:tcW w:w="6196" w:type="dxa"/>
                  <w:shd w:val="clear" w:color="auto" w:fill="auto"/>
                  <w:tcMar>
                    <w:top w:w="100" w:type="dxa"/>
                    <w:left w:w="100" w:type="dxa"/>
                    <w:bottom w:w="100" w:type="dxa"/>
                    <w:right w:w="100" w:type="dxa"/>
                  </w:tcMar>
                </w:tcPr>
                <w:p w14:paraId="5010A1B2" w14:textId="77777777" w:rsidR="00E844BD" w:rsidRDefault="00E844BD" w:rsidP="00E844BD">
                  <w:pPr>
                    <w:widowControl w:val="0"/>
                    <w:spacing w:line="240" w:lineRule="auto"/>
                  </w:pPr>
                </w:p>
              </w:tc>
            </w:tr>
            <w:tr w:rsidR="00E844BD" w14:paraId="53A934BB" w14:textId="77777777" w:rsidTr="00427113">
              <w:trPr>
                <w:trHeight w:val="451"/>
              </w:trPr>
              <w:tc>
                <w:tcPr>
                  <w:tcW w:w="2611" w:type="dxa"/>
                  <w:shd w:val="clear" w:color="auto" w:fill="auto"/>
                  <w:tcMar>
                    <w:top w:w="100" w:type="dxa"/>
                    <w:left w:w="100" w:type="dxa"/>
                    <w:bottom w:w="100" w:type="dxa"/>
                    <w:right w:w="100" w:type="dxa"/>
                  </w:tcMar>
                </w:tcPr>
                <w:p w14:paraId="1A289394" w14:textId="77777777" w:rsidR="00E844BD" w:rsidRDefault="00E844BD" w:rsidP="00E844BD">
                  <w:pPr>
                    <w:widowControl w:val="0"/>
                    <w:spacing w:line="240" w:lineRule="auto"/>
                  </w:pPr>
                  <w:r>
                    <w:t>Salary range</w:t>
                  </w:r>
                </w:p>
              </w:tc>
              <w:tc>
                <w:tcPr>
                  <w:tcW w:w="6196" w:type="dxa"/>
                  <w:shd w:val="clear" w:color="auto" w:fill="auto"/>
                  <w:tcMar>
                    <w:top w:w="100" w:type="dxa"/>
                    <w:left w:w="100" w:type="dxa"/>
                    <w:bottom w:w="100" w:type="dxa"/>
                    <w:right w:w="100" w:type="dxa"/>
                  </w:tcMar>
                </w:tcPr>
                <w:p w14:paraId="21B263BE" w14:textId="77777777" w:rsidR="00E844BD" w:rsidRDefault="00E844BD" w:rsidP="00E844BD">
                  <w:pPr>
                    <w:widowControl w:val="0"/>
                    <w:spacing w:line="240" w:lineRule="auto"/>
                  </w:pPr>
                </w:p>
              </w:tc>
            </w:tr>
            <w:tr w:rsidR="00E844BD" w14:paraId="5546FBBC" w14:textId="77777777" w:rsidTr="00427113">
              <w:trPr>
                <w:trHeight w:val="451"/>
              </w:trPr>
              <w:tc>
                <w:tcPr>
                  <w:tcW w:w="2611" w:type="dxa"/>
                  <w:shd w:val="clear" w:color="auto" w:fill="auto"/>
                  <w:tcMar>
                    <w:top w:w="100" w:type="dxa"/>
                    <w:left w:w="100" w:type="dxa"/>
                    <w:bottom w:w="100" w:type="dxa"/>
                    <w:right w:w="100" w:type="dxa"/>
                  </w:tcMar>
                </w:tcPr>
                <w:p w14:paraId="1D58D96E" w14:textId="77777777" w:rsidR="00E844BD" w:rsidRDefault="00E844BD" w:rsidP="00E844BD">
                  <w:pPr>
                    <w:widowControl w:val="0"/>
                    <w:spacing w:line="240" w:lineRule="auto"/>
                  </w:pPr>
                  <w:r>
                    <w:t xml:space="preserve">Roles and responsibilities </w:t>
                  </w:r>
                </w:p>
              </w:tc>
              <w:tc>
                <w:tcPr>
                  <w:tcW w:w="6196" w:type="dxa"/>
                  <w:shd w:val="clear" w:color="auto" w:fill="auto"/>
                  <w:tcMar>
                    <w:top w:w="100" w:type="dxa"/>
                    <w:left w:w="100" w:type="dxa"/>
                    <w:bottom w:w="100" w:type="dxa"/>
                    <w:right w:w="100" w:type="dxa"/>
                  </w:tcMar>
                </w:tcPr>
                <w:p w14:paraId="749A0F39" w14:textId="77777777" w:rsidR="00E844BD" w:rsidRDefault="00E844BD" w:rsidP="00E844BD">
                  <w:pPr>
                    <w:widowControl w:val="0"/>
                    <w:spacing w:line="240" w:lineRule="auto"/>
                  </w:pPr>
                </w:p>
              </w:tc>
            </w:tr>
          </w:tbl>
          <w:p w14:paraId="1F344938" w14:textId="77777777" w:rsidR="00E844BD" w:rsidRDefault="00E844BD" w:rsidP="00E844BD">
            <w:pPr>
              <w:jc w:val="both"/>
            </w:pPr>
          </w:p>
          <w:p w14:paraId="33E9AEBA" w14:textId="29C67FD1" w:rsidR="00E844BD" w:rsidRDefault="00D95A37" w:rsidP="00E844BD">
            <w:pPr>
              <w:jc w:val="both"/>
              <w:rPr>
                <w:highlight w:val="cyan"/>
              </w:rPr>
            </w:pPr>
            <w:r w:rsidRPr="00D95A37">
              <w:rPr>
                <w:b/>
                <w:highlight w:val="cyan"/>
              </w:rPr>
              <w:t>TASK:</w:t>
            </w:r>
            <w:r>
              <w:rPr>
                <w:highlight w:val="cyan"/>
              </w:rPr>
              <w:t xml:space="preserve"> </w:t>
            </w:r>
            <w:r w:rsidR="00E844BD">
              <w:rPr>
                <w:highlight w:val="cyan"/>
              </w:rPr>
              <w:t>Watch this documentary: Caring and Sharing</w:t>
            </w:r>
          </w:p>
          <w:p w14:paraId="26E0F70E" w14:textId="77777777" w:rsidR="00E844BD" w:rsidRDefault="00000000" w:rsidP="00E844BD">
            <w:pPr>
              <w:jc w:val="both"/>
            </w:pPr>
            <w:hyperlink r:id="rId13">
              <w:r w:rsidR="00E844BD">
                <w:rPr>
                  <w:color w:val="1155CC"/>
                  <w:u w:val="single"/>
                </w:rPr>
                <w:t>https://www.bbc.co.uk/iplayer/episode/p06zhfvw/the-nine-to-five-with-stacey-dooley-series-1-2-caring-and</w:t>
              </w:r>
              <w:r w:rsidR="00E844BD">
                <w:rPr>
                  <w:color w:val="1155CC"/>
                  <w:u w:val="single"/>
                </w:rPr>
                <w:t>-</w:t>
              </w:r>
              <w:r w:rsidR="00E844BD">
                <w:rPr>
                  <w:color w:val="1155CC"/>
                  <w:u w:val="single"/>
                </w:rPr>
                <w:t>sharing</w:t>
              </w:r>
            </w:hyperlink>
          </w:p>
          <w:p w14:paraId="1F7293A1" w14:textId="7127B908" w:rsidR="00E844BD" w:rsidRDefault="00E844BD" w:rsidP="00E844BD">
            <w:pPr>
              <w:jc w:val="both"/>
            </w:pPr>
            <w:r>
              <w:t>Review/synopsis: Write a</w:t>
            </w:r>
            <w:r w:rsidR="00427113">
              <w:t xml:space="preserve"> </w:t>
            </w:r>
            <w:r>
              <w:t>summary about the documentary. Who, what, where, when, why? Include all key information of the story. Explain what was thought-provoking about it and the questions it led to. How did it make you feel?</w:t>
            </w:r>
          </w:p>
          <w:p w14:paraId="7D807A85" w14:textId="77777777" w:rsidR="00CE0FFC" w:rsidRPr="008A74EB" w:rsidRDefault="00CE0FFC" w:rsidP="00E276F3">
            <w:pPr>
              <w:rPr>
                <w:b/>
              </w:rPr>
            </w:pPr>
          </w:p>
        </w:tc>
      </w:tr>
      <w:tr w:rsidR="0049589E" w14:paraId="7CD3B21F" w14:textId="77777777" w:rsidTr="003524BB">
        <w:tc>
          <w:tcPr>
            <w:tcW w:w="9016" w:type="dxa"/>
          </w:tcPr>
          <w:p w14:paraId="140FF73D" w14:textId="77777777" w:rsidR="00D95A37" w:rsidRDefault="00D95A37" w:rsidP="00D95A37">
            <w:pPr>
              <w:rPr>
                <w:b/>
              </w:rPr>
            </w:pPr>
            <w:r w:rsidRPr="00893A6B">
              <w:rPr>
                <w:b/>
                <w:highlight w:val="yellow"/>
              </w:rPr>
              <w:lastRenderedPageBreak/>
              <w:t>Activities to be completed:</w:t>
            </w:r>
          </w:p>
          <w:p w14:paraId="26FD18B4" w14:textId="77777777" w:rsidR="0049589E" w:rsidRDefault="0049589E" w:rsidP="0049589E">
            <w:pPr>
              <w:jc w:val="both"/>
            </w:pPr>
          </w:p>
          <w:p w14:paraId="56A983F6" w14:textId="77777777" w:rsidR="0049589E" w:rsidRDefault="0049589E" w:rsidP="0049589E">
            <w:pPr>
              <w:jc w:val="both"/>
              <w:rPr>
                <w:highlight w:val="cyan"/>
              </w:rPr>
            </w:pPr>
            <w:r w:rsidRPr="00D95A37">
              <w:rPr>
                <w:b/>
                <w:highlight w:val="cyan"/>
              </w:rPr>
              <w:t>Task:</w:t>
            </w:r>
            <w:r>
              <w:rPr>
                <w:highlight w:val="cyan"/>
              </w:rPr>
              <w:t xml:space="preserve"> Read this article by the King’s Fund and complete the task</w:t>
            </w:r>
          </w:p>
          <w:p w14:paraId="403854A6" w14:textId="77777777" w:rsidR="0049589E" w:rsidRDefault="0049589E" w:rsidP="0049589E">
            <w:pPr>
              <w:jc w:val="both"/>
              <w:rPr>
                <w:i/>
              </w:rPr>
            </w:pPr>
            <w:r>
              <w:rPr>
                <w:i/>
              </w:rPr>
              <w:t>The King's Fund is an independent charitable organisation working to improve health and care in England. Our vision is that the best possible health and care is available to all.</w:t>
            </w:r>
          </w:p>
          <w:p w14:paraId="4C144DCE" w14:textId="77777777" w:rsidR="0049589E" w:rsidRDefault="00000000" w:rsidP="0049589E">
            <w:pPr>
              <w:jc w:val="both"/>
            </w:pPr>
            <w:hyperlink r:id="rId14">
              <w:r w:rsidR="0049589E">
                <w:rPr>
                  <w:color w:val="1155CC"/>
                  <w:u w:val="single"/>
                </w:rPr>
                <w:t>https://www.kingsfund</w:t>
              </w:r>
              <w:r w:rsidR="0049589E">
                <w:rPr>
                  <w:color w:val="1155CC"/>
                  <w:u w:val="single"/>
                </w:rPr>
                <w:t>.</w:t>
              </w:r>
              <w:r w:rsidR="0049589E">
                <w:rPr>
                  <w:color w:val="1155CC"/>
                  <w:u w:val="single"/>
                </w:rPr>
                <w:t>org.uk/blog/2020/04/health-social-care-covid-19-coronavirus</w:t>
              </w:r>
            </w:hyperlink>
          </w:p>
          <w:p w14:paraId="41F9A816" w14:textId="77777777" w:rsidR="0049589E" w:rsidRDefault="0049589E" w:rsidP="0049589E">
            <w:pPr>
              <w:jc w:val="both"/>
            </w:pPr>
          </w:p>
          <w:p w14:paraId="186B9586" w14:textId="77777777" w:rsidR="0049589E" w:rsidRPr="00735B1D" w:rsidRDefault="0049589E" w:rsidP="0049589E">
            <w:pPr>
              <w:jc w:val="both"/>
              <w:rPr>
                <w:highlight w:val="cyan"/>
              </w:rPr>
            </w:pPr>
            <w:r w:rsidRPr="00735B1D">
              <w:rPr>
                <w:highlight w:val="cyan"/>
              </w:rPr>
              <w:t>Review/synopsis: Write a summary about the article. Who, what, where, when, why? Include all key information of the story. Explain what was thought-provoking about it and the questions it led to. How did it make you feel? What impact is Covid 19 going to have on H&amp;SC?</w:t>
            </w:r>
          </w:p>
          <w:p w14:paraId="1B8E4DE4" w14:textId="77777777" w:rsidR="00CB139B" w:rsidRPr="00735B1D" w:rsidRDefault="00CB139B" w:rsidP="0049589E">
            <w:pPr>
              <w:jc w:val="both"/>
              <w:rPr>
                <w:highlight w:val="cyan"/>
              </w:rPr>
            </w:pPr>
          </w:p>
          <w:p w14:paraId="313EBA57" w14:textId="6D0CBCFF" w:rsidR="0082458D" w:rsidRPr="0082458D" w:rsidRDefault="00735B1D" w:rsidP="0082458D">
            <w:pPr>
              <w:jc w:val="both"/>
              <w:rPr>
                <w:highlight w:val="cyan"/>
              </w:rPr>
            </w:pPr>
            <w:r>
              <w:rPr>
                <w:highlight w:val="cyan"/>
              </w:rPr>
              <w:t xml:space="preserve">Task: </w:t>
            </w:r>
            <w:r w:rsidR="0082458D" w:rsidRPr="0082458D">
              <w:rPr>
                <w:highlight w:val="cyan"/>
              </w:rPr>
              <w:t>What is the role of health promoters?</w:t>
            </w:r>
          </w:p>
          <w:p w14:paraId="4E7F6C14" w14:textId="77777777" w:rsidR="0082458D" w:rsidRPr="0082458D" w:rsidRDefault="0082458D" w:rsidP="0082458D">
            <w:pPr>
              <w:jc w:val="both"/>
              <w:rPr>
                <w:highlight w:val="cyan"/>
              </w:rPr>
            </w:pPr>
            <w:r w:rsidRPr="0082458D">
              <w:rPr>
                <w:highlight w:val="cyan"/>
              </w:rPr>
              <w:t>You will need to read through the following information and complete some research in order to explain the roles of the following organisations in maintaining the health of the population:</w:t>
            </w:r>
          </w:p>
          <w:p w14:paraId="09621841" w14:textId="77777777" w:rsidR="0082458D" w:rsidRPr="00735B1D" w:rsidRDefault="0082458D" w:rsidP="00735B1D">
            <w:pPr>
              <w:pStyle w:val="ListParagraph"/>
              <w:numPr>
                <w:ilvl w:val="0"/>
                <w:numId w:val="18"/>
              </w:numPr>
              <w:jc w:val="both"/>
              <w:rPr>
                <w:highlight w:val="cyan"/>
              </w:rPr>
            </w:pPr>
            <w:r w:rsidRPr="00735B1D">
              <w:rPr>
                <w:highlight w:val="cyan"/>
              </w:rPr>
              <w:t>World Health Organisation (WHO).</w:t>
            </w:r>
          </w:p>
          <w:p w14:paraId="1349390D" w14:textId="77777777" w:rsidR="0082458D" w:rsidRPr="00735B1D" w:rsidRDefault="0082458D" w:rsidP="00735B1D">
            <w:pPr>
              <w:pStyle w:val="ListParagraph"/>
              <w:numPr>
                <w:ilvl w:val="0"/>
                <w:numId w:val="18"/>
              </w:numPr>
              <w:jc w:val="both"/>
              <w:rPr>
                <w:highlight w:val="cyan"/>
              </w:rPr>
            </w:pPr>
            <w:r w:rsidRPr="00735B1D">
              <w:rPr>
                <w:highlight w:val="cyan"/>
              </w:rPr>
              <w:t xml:space="preserve">Department of Health </w:t>
            </w:r>
          </w:p>
          <w:p w14:paraId="7B1E6D7A" w14:textId="77777777" w:rsidR="0082458D" w:rsidRPr="00735B1D" w:rsidRDefault="0082458D" w:rsidP="00735B1D">
            <w:pPr>
              <w:pStyle w:val="ListParagraph"/>
              <w:numPr>
                <w:ilvl w:val="0"/>
                <w:numId w:val="18"/>
              </w:numPr>
              <w:jc w:val="both"/>
              <w:rPr>
                <w:highlight w:val="cyan"/>
              </w:rPr>
            </w:pPr>
            <w:r w:rsidRPr="00735B1D">
              <w:rPr>
                <w:highlight w:val="cyan"/>
              </w:rPr>
              <w:t>Public Health Agency</w:t>
            </w:r>
          </w:p>
          <w:p w14:paraId="595AE5A4" w14:textId="77777777" w:rsidR="0082458D" w:rsidRPr="00735B1D" w:rsidRDefault="0082458D" w:rsidP="00735B1D">
            <w:pPr>
              <w:pStyle w:val="ListParagraph"/>
              <w:numPr>
                <w:ilvl w:val="0"/>
                <w:numId w:val="18"/>
              </w:numPr>
              <w:jc w:val="both"/>
              <w:rPr>
                <w:highlight w:val="cyan"/>
              </w:rPr>
            </w:pPr>
            <w:r w:rsidRPr="00735B1D">
              <w:rPr>
                <w:highlight w:val="cyan"/>
              </w:rPr>
              <w:t>Clinical Commissioning Groups (CCGs)</w:t>
            </w:r>
          </w:p>
          <w:p w14:paraId="0F28BC64" w14:textId="77777777" w:rsidR="0082458D" w:rsidRPr="00735B1D" w:rsidRDefault="0082458D" w:rsidP="00735B1D">
            <w:pPr>
              <w:pStyle w:val="ListParagraph"/>
              <w:numPr>
                <w:ilvl w:val="0"/>
                <w:numId w:val="18"/>
              </w:numPr>
              <w:jc w:val="both"/>
              <w:rPr>
                <w:highlight w:val="cyan"/>
              </w:rPr>
            </w:pPr>
            <w:r w:rsidRPr="00735B1D">
              <w:rPr>
                <w:highlight w:val="cyan"/>
              </w:rPr>
              <w:t>Health professionals</w:t>
            </w:r>
          </w:p>
          <w:p w14:paraId="169506C4" w14:textId="435B2E05" w:rsidR="00CB139B" w:rsidRDefault="0082458D" w:rsidP="0049589E">
            <w:pPr>
              <w:jc w:val="both"/>
            </w:pPr>
            <w:r w:rsidRPr="00735B1D">
              <w:rPr>
                <w:highlight w:val="cyan"/>
              </w:rPr>
              <w:t xml:space="preserve">Explain how each of the </w:t>
            </w:r>
            <w:r w:rsidR="00777797" w:rsidRPr="00735B1D">
              <w:rPr>
                <w:highlight w:val="cyan"/>
              </w:rPr>
              <w:t>above has helped control the heath of your local area.</w:t>
            </w:r>
          </w:p>
          <w:p w14:paraId="6A348B5F" w14:textId="7DD51DAE" w:rsidR="00CB139B" w:rsidRPr="0049589E" w:rsidRDefault="00CB139B" w:rsidP="0049589E">
            <w:pPr>
              <w:jc w:val="both"/>
            </w:pPr>
          </w:p>
        </w:tc>
      </w:tr>
      <w:tr w:rsidR="004526D7" w14:paraId="172318F9" w14:textId="77777777" w:rsidTr="003524BB">
        <w:tc>
          <w:tcPr>
            <w:tcW w:w="9016" w:type="dxa"/>
          </w:tcPr>
          <w:p w14:paraId="2A4DA7E4" w14:textId="2A536E93" w:rsidR="00735B1D" w:rsidRDefault="00D95A37" w:rsidP="00735B1D">
            <w:pPr>
              <w:jc w:val="both"/>
              <w:rPr>
                <w:b/>
              </w:rPr>
            </w:pPr>
            <w:r>
              <w:rPr>
                <w:b/>
              </w:rPr>
              <w:t>Extension Activity 1</w:t>
            </w:r>
          </w:p>
          <w:p w14:paraId="042B3ADC" w14:textId="0A91F0F1" w:rsidR="001C36E0" w:rsidRDefault="001C36E0" w:rsidP="001C36E0">
            <w:pPr>
              <w:jc w:val="both"/>
              <w:rPr>
                <w:b/>
              </w:rPr>
            </w:pPr>
            <w:r>
              <w:rPr>
                <w:b/>
              </w:rPr>
              <w:t>Health and Social Care in the media</w:t>
            </w:r>
          </w:p>
          <w:p w14:paraId="348D1099" w14:textId="77777777" w:rsidR="002E48DF" w:rsidRPr="002E48DF" w:rsidRDefault="002E48DF" w:rsidP="002E48DF">
            <w:pPr>
              <w:pStyle w:val="NoSpacing"/>
              <w:rPr>
                <w:noProof/>
                <w:highlight w:val="cyan"/>
                <w:lang w:eastAsia="en-GB"/>
              </w:rPr>
            </w:pPr>
            <w:r w:rsidRPr="002E48DF">
              <w:rPr>
                <w:noProof/>
                <w:highlight w:val="cyan"/>
                <w:lang w:eastAsia="en-GB"/>
              </w:rPr>
              <w:t xml:space="preserve">It is important to make the public realise about the issues which are prevailing in society relating to health and social care. One way in which public awareness is raised about health and social care in general and issues that exist within the health and social care sector is through the media. </w:t>
            </w:r>
          </w:p>
          <w:p w14:paraId="22C29FAA" w14:textId="77777777" w:rsidR="002E48DF" w:rsidRPr="002E48DF" w:rsidRDefault="002E48DF" w:rsidP="002E48DF">
            <w:pPr>
              <w:pStyle w:val="NoSpacing"/>
              <w:rPr>
                <w:noProof/>
                <w:highlight w:val="cyan"/>
                <w:lang w:eastAsia="en-GB"/>
              </w:rPr>
            </w:pPr>
            <w:r w:rsidRPr="002E48DF">
              <w:rPr>
                <w:noProof/>
                <w:highlight w:val="cyan"/>
                <w:lang w:eastAsia="en-GB"/>
              </w:rPr>
              <w:t xml:space="preserve">Your task is to pick… </w:t>
            </w:r>
          </w:p>
          <w:p w14:paraId="1F740DAF" w14:textId="77777777" w:rsidR="002E48DF" w:rsidRPr="00CD3713" w:rsidRDefault="002E48DF" w:rsidP="002E48DF">
            <w:pPr>
              <w:pStyle w:val="NoSpacing"/>
              <w:rPr>
                <w:noProof/>
                <w:highlight w:val="cyan"/>
                <w:lang w:val="it-IT" w:eastAsia="en-GB"/>
              </w:rPr>
            </w:pPr>
            <w:r w:rsidRPr="00CD3713">
              <w:rPr>
                <w:rFonts w:ascii="Segoe UI Symbol" w:hAnsi="Segoe UI Symbol" w:cs="Segoe UI Symbol"/>
                <w:noProof/>
                <w:highlight w:val="cyan"/>
                <w:lang w:val="it-IT" w:eastAsia="en-GB"/>
              </w:rPr>
              <w:t>➢</w:t>
            </w:r>
            <w:r w:rsidRPr="00CD3713">
              <w:rPr>
                <w:noProof/>
                <w:highlight w:val="cyan"/>
                <w:lang w:val="it-IT" w:eastAsia="en-GB"/>
              </w:rPr>
              <w:t xml:space="preserve"> x2 Films </w:t>
            </w:r>
          </w:p>
          <w:p w14:paraId="423DACA5" w14:textId="77777777" w:rsidR="002E48DF" w:rsidRPr="00CD3713" w:rsidRDefault="002E48DF" w:rsidP="002E48DF">
            <w:pPr>
              <w:pStyle w:val="NoSpacing"/>
              <w:rPr>
                <w:noProof/>
                <w:highlight w:val="cyan"/>
                <w:lang w:val="it-IT" w:eastAsia="en-GB"/>
              </w:rPr>
            </w:pPr>
            <w:r w:rsidRPr="00CD3713">
              <w:rPr>
                <w:rFonts w:ascii="Segoe UI Symbol" w:hAnsi="Segoe UI Symbol" w:cs="Segoe UI Symbol"/>
                <w:noProof/>
                <w:highlight w:val="cyan"/>
                <w:lang w:val="it-IT" w:eastAsia="en-GB"/>
              </w:rPr>
              <w:t>➢</w:t>
            </w:r>
            <w:r w:rsidRPr="00CD3713">
              <w:rPr>
                <w:noProof/>
                <w:highlight w:val="cyan"/>
                <w:lang w:val="it-IT" w:eastAsia="en-GB"/>
              </w:rPr>
              <w:t xml:space="preserve"> x1 Book </w:t>
            </w:r>
          </w:p>
          <w:p w14:paraId="53150703" w14:textId="77777777" w:rsidR="002E48DF" w:rsidRPr="00CD3713" w:rsidRDefault="002E48DF" w:rsidP="002E48DF">
            <w:pPr>
              <w:pStyle w:val="NoSpacing"/>
              <w:rPr>
                <w:noProof/>
                <w:highlight w:val="cyan"/>
                <w:lang w:val="it-IT" w:eastAsia="en-GB"/>
              </w:rPr>
            </w:pPr>
            <w:r w:rsidRPr="00CD3713">
              <w:rPr>
                <w:rFonts w:ascii="Segoe UI Symbol" w:hAnsi="Segoe UI Symbol" w:cs="Segoe UI Symbol"/>
                <w:noProof/>
                <w:highlight w:val="cyan"/>
                <w:lang w:val="it-IT" w:eastAsia="en-GB"/>
              </w:rPr>
              <w:t>➢</w:t>
            </w:r>
            <w:r w:rsidRPr="00CD3713">
              <w:rPr>
                <w:noProof/>
                <w:highlight w:val="cyan"/>
                <w:lang w:val="it-IT" w:eastAsia="en-GB"/>
              </w:rPr>
              <w:t xml:space="preserve"> x2 Documentaries </w:t>
            </w:r>
          </w:p>
          <w:p w14:paraId="68BAEC75" w14:textId="6B99A0F4" w:rsidR="002E48DF" w:rsidRPr="002E48DF" w:rsidRDefault="002E48DF" w:rsidP="002E48DF">
            <w:pPr>
              <w:pStyle w:val="NoSpacing"/>
              <w:rPr>
                <w:noProof/>
                <w:highlight w:val="cyan"/>
                <w:lang w:eastAsia="en-GB"/>
              </w:rPr>
            </w:pPr>
            <w:r w:rsidRPr="002E48DF">
              <w:rPr>
                <w:noProof/>
                <w:highlight w:val="cyan"/>
                <w:lang w:eastAsia="en-GB"/>
              </w:rPr>
              <w:t>You will then</w:t>
            </w:r>
            <w:r w:rsidR="001C36E0" w:rsidRPr="001C36E0">
              <w:rPr>
                <w:noProof/>
                <w:highlight w:val="cyan"/>
                <w:lang w:eastAsia="en-GB"/>
              </w:rPr>
              <w:t xml:space="preserve"> need t</w:t>
            </w:r>
            <w:r w:rsidRPr="002E48DF">
              <w:rPr>
                <w:noProof/>
                <w:highlight w:val="cyan"/>
                <w:lang w:eastAsia="en-GB"/>
              </w:rPr>
              <w:t xml:space="preserve">o write an essay with the following title: ‘Discuss the portrayal of Health and Social Care within the media’ </w:t>
            </w:r>
          </w:p>
          <w:p w14:paraId="660E33B2" w14:textId="77777777" w:rsidR="002E48DF" w:rsidRPr="002E48DF" w:rsidRDefault="002E48DF" w:rsidP="002E48DF">
            <w:pPr>
              <w:pStyle w:val="NoSpacing"/>
              <w:rPr>
                <w:noProof/>
                <w:highlight w:val="cyan"/>
                <w:lang w:eastAsia="en-GB"/>
              </w:rPr>
            </w:pPr>
            <w:r w:rsidRPr="002E48DF">
              <w:rPr>
                <w:noProof/>
                <w:highlight w:val="cyan"/>
                <w:lang w:eastAsia="en-GB"/>
              </w:rPr>
              <w:t>You must watch/read the some of the examples on the previous slides you have picked and create notes to help with your essay. Consider the following:</w:t>
            </w:r>
          </w:p>
          <w:p w14:paraId="49E222C8" w14:textId="77777777" w:rsidR="002E48DF" w:rsidRPr="002E48DF" w:rsidRDefault="002E48DF" w:rsidP="002E48DF">
            <w:pPr>
              <w:pStyle w:val="NoSpacing"/>
              <w:rPr>
                <w:noProof/>
                <w:highlight w:val="cyan"/>
                <w:lang w:eastAsia="en-GB"/>
              </w:rPr>
            </w:pPr>
            <w:r w:rsidRPr="002E48DF">
              <w:rPr>
                <w:noProof/>
                <w:highlight w:val="cyan"/>
                <w:lang w:eastAsia="en-GB"/>
              </w:rPr>
              <w:t xml:space="preserve"> • What issues, if any, are being raised in the stimulus?</w:t>
            </w:r>
          </w:p>
          <w:p w14:paraId="035D3AD0" w14:textId="77777777" w:rsidR="002E48DF" w:rsidRPr="002E48DF" w:rsidRDefault="002E48DF" w:rsidP="002E48DF">
            <w:pPr>
              <w:pStyle w:val="NoSpacing"/>
              <w:rPr>
                <w:noProof/>
                <w:highlight w:val="cyan"/>
                <w:lang w:eastAsia="en-GB"/>
              </w:rPr>
            </w:pPr>
            <w:r w:rsidRPr="002E48DF">
              <w:rPr>
                <w:noProof/>
                <w:highlight w:val="cyan"/>
                <w:lang w:eastAsia="en-GB"/>
              </w:rPr>
              <w:t xml:space="preserve"> • How does the stimulus present H&amp;SC? </w:t>
            </w:r>
          </w:p>
          <w:p w14:paraId="2AA5DD1C" w14:textId="77777777" w:rsidR="002E48DF" w:rsidRPr="002E48DF" w:rsidRDefault="002E48DF" w:rsidP="002E48DF">
            <w:pPr>
              <w:pStyle w:val="NoSpacing"/>
              <w:rPr>
                <w:noProof/>
                <w:highlight w:val="cyan"/>
                <w:lang w:eastAsia="en-GB"/>
              </w:rPr>
            </w:pPr>
            <w:r w:rsidRPr="002E48DF">
              <w:rPr>
                <w:noProof/>
                <w:highlight w:val="cyan"/>
                <w:lang w:eastAsia="en-GB"/>
              </w:rPr>
              <w:t xml:space="preserve"> Is the stimulus informative/helpful and why? </w:t>
            </w:r>
          </w:p>
          <w:p w14:paraId="382040B5" w14:textId="77777777" w:rsidR="002E48DF" w:rsidRPr="002E48DF" w:rsidRDefault="002E48DF" w:rsidP="002E48DF">
            <w:pPr>
              <w:pStyle w:val="NoSpacing"/>
              <w:rPr>
                <w:noProof/>
                <w:highlight w:val="cyan"/>
                <w:lang w:eastAsia="en-GB"/>
              </w:rPr>
            </w:pPr>
            <w:r w:rsidRPr="002E48DF">
              <w:rPr>
                <w:noProof/>
                <w:highlight w:val="cyan"/>
                <w:lang w:eastAsia="en-GB"/>
              </w:rPr>
              <w:t xml:space="preserve">• Are there any quotes/scenes etc that stand out to you and why? </w:t>
            </w:r>
          </w:p>
          <w:p w14:paraId="1C127EB1" w14:textId="485F28CF" w:rsidR="008520B3" w:rsidRPr="002E48DF" w:rsidRDefault="002E48DF" w:rsidP="002E48DF">
            <w:pPr>
              <w:pStyle w:val="NoSpacing"/>
              <w:rPr>
                <w:noProof/>
                <w:lang w:eastAsia="en-GB"/>
              </w:rPr>
            </w:pPr>
            <w:r w:rsidRPr="001C36E0">
              <w:rPr>
                <w:noProof/>
                <w:highlight w:val="cyan"/>
                <w:lang w:eastAsia="en-GB"/>
              </w:rPr>
              <w:t>• How effective is the stimulus in raising public awareness about H&amp;SC/Issues</w:t>
            </w:r>
          </w:p>
          <w:p w14:paraId="3CB5981C" w14:textId="77777777" w:rsidR="002E48DF" w:rsidRDefault="002E48DF" w:rsidP="008520B3">
            <w:pPr>
              <w:rPr>
                <w:rFonts w:ascii="Calibri" w:hAnsi="Calibri" w:cs="Calibri"/>
                <w:b/>
                <w:bCs/>
                <w:u w:val="single"/>
              </w:rPr>
            </w:pPr>
          </w:p>
          <w:p w14:paraId="67750D4A" w14:textId="2C1F02A7" w:rsidR="008520B3" w:rsidRPr="008520B3" w:rsidRDefault="008520B3" w:rsidP="008520B3">
            <w:pPr>
              <w:rPr>
                <w:rFonts w:ascii="Calibri" w:hAnsi="Calibri" w:cs="Calibri"/>
                <w:b/>
                <w:bCs/>
                <w:u w:val="single"/>
              </w:rPr>
            </w:pPr>
            <w:r w:rsidRPr="008520B3">
              <w:rPr>
                <w:rFonts w:ascii="Calibri" w:hAnsi="Calibri" w:cs="Calibri"/>
                <w:b/>
                <w:bCs/>
                <w:u w:val="single"/>
              </w:rPr>
              <w:t>Films:</w:t>
            </w:r>
          </w:p>
          <w:p w14:paraId="108BCCB7"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Wonder</w:t>
            </w:r>
            <w:r w:rsidRPr="008520B3">
              <w:rPr>
                <w:rFonts w:ascii="Calibri" w:hAnsi="Calibri" w:cs="Calibri"/>
              </w:rPr>
              <w:t xml:space="preserve"> - (PG) I</w:t>
            </w:r>
            <w:r w:rsidRPr="008520B3">
              <w:rPr>
                <w:rFonts w:ascii="Calibri" w:hAnsi="Calibri" w:cs="Calibri"/>
                <w:shd w:val="clear" w:color="auto" w:fill="FFFFFF"/>
              </w:rPr>
              <w:t xml:space="preserve">nspiring story of a boy with facial differences who enters the fifth grade, attending a mainstream elementary school for the first time. Coping with being different. </w:t>
            </w:r>
            <w:r w:rsidRPr="008520B3">
              <w:rPr>
                <w:rFonts w:ascii="Calibri" w:hAnsi="Calibri" w:cs="Calibri"/>
                <w:i/>
                <w:iCs/>
                <w:shd w:val="clear" w:color="auto" w:fill="FFFFFF"/>
              </w:rPr>
              <w:t>Coping with life/life events</w:t>
            </w:r>
          </w:p>
          <w:p w14:paraId="5E39537B"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lastRenderedPageBreak/>
              <w:t>Hidden figures</w:t>
            </w:r>
            <w:r w:rsidRPr="008520B3">
              <w:rPr>
                <w:rFonts w:ascii="Calibri" w:hAnsi="Calibri" w:cs="Calibri"/>
              </w:rPr>
              <w:t xml:space="preserve"> – (PG) Anti-discrimination. </w:t>
            </w:r>
            <w:r w:rsidRPr="008520B3">
              <w:rPr>
                <w:rFonts w:ascii="Calibri" w:hAnsi="Calibri" w:cs="Calibri"/>
                <w:i/>
                <w:iCs/>
              </w:rPr>
              <w:t>Care values</w:t>
            </w:r>
          </w:p>
          <w:p w14:paraId="58448F11"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Still Alice – </w:t>
            </w:r>
            <w:r w:rsidRPr="008520B3">
              <w:rPr>
                <w:rFonts w:ascii="Calibri" w:hAnsi="Calibri" w:cs="Calibri"/>
              </w:rPr>
              <w:t xml:space="preserve">(12A) </w:t>
            </w:r>
            <w:r w:rsidRPr="008520B3">
              <w:rPr>
                <w:rFonts w:ascii="Calibri" w:hAnsi="Calibri" w:cs="Calibri"/>
                <w:shd w:val="clear" w:color="auto" w:fill="FFFFFF"/>
              </w:rPr>
              <w:t xml:space="preserve">Story of a woman living with Alzheimer's disease. </w:t>
            </w:r>
            <w:r w:rsidRPr="008520B3">
              <w:rPr>
                <w:rFonts w:ascii="Calibri" w:hAnsi="Calibri" w:cs="Calibri"/>
                <w:i/>
                <w:iCs/>
                <w:shd w:val="clear" w:color="auto" w:fill="FFFFFF"/>
              </w:rPr>
              <w:t>Illness/Disorders</w:t>
            </w:r>
          </w:p>
          <w:p w14:paraId="593162E7"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My sister’s keeper – </w:t>
            </w:r>
            <w:r w:rsidRPr="008520B3">
              <w:rPr>
                <w:rFonts w:ascii="Calibri" w:hAnsi="Calibri" w:cs="Calibri"/>
              </w:rPr>
              <w:t xml:space="preserve">(12A) </w:t>
            </w:r>
            <w:r w:rsidRPr="008520B3">
              <w:rPr>
                <w:rFonts w:ascii="Calibri" w:hAnsi="Calibri" w:cs="Calibri"/>
                <w:shd w:val="clear" w:color="auto" w:fill="FFFFFF"/>
              </w:rPr>
              <w:t>"The only way to save your daughter is to sacrifice her sister".</w:t>
            </w:r>
            <w:r w:rsidRPr="008520B3">
              <w:rPr>
                <w:rFonts w:ascii="Calibri" w:hAnsi="Calibri" w:cs="Calibri"/>
                <w:color w:val="333333"/>
                <w:shd w:val="clear" w:color="auto" w:fill="FFFFFF"/>
              </w:rPr>
              <w:t xml:space="preserve"> </w:t>
            </w:r>
            <w:r w:rsidRPr="008520B3">
              <w:rPr>
                <w:rFonts w:ascii="Calibri" w:hAnsi="Calibri" w:cs="Calibri"/>
                <w:shd w:val="clear" w:color="auto" w:fill="FFFFFF"/>
              </w:rPr>
              <w:t>Anna has never been given a choice: she was born to be her sister Kate's bone marrow donor and she has always given Kate everything she needs</w:t>
            </w:r>
            <w:r w:rsidRPr="008520B3">
              <w:rPr>
                <w:rFonts w:ascii="Calibri" w:hAnsi="Calibri" w:cs="Calibri"/>
                <w:color w:val="333333"/>
                <w:shd w:val="clear" w:color="auto" w:fill="FFFFFF"/>
              </w:rPr>
              <w:t>.</w:t>
            </w:r>
            <w:r w:rsidRPr="008520B3">
              <w:rPr>
                <w:rFonts w:ascii="Calibri" w:hAnsi="Calibri" w:cs="Calibri"/>
                <w:i/>
                <w:iCs/>
                <w:shd w:val="clear" w:color="auto" w:fill="FFFFFF"/>
              </w:rPr>
              <w:t xml:space="preserve"> Relationships/family/Ethics</w:t>
            </w:r>
          </w:p>
          <w:p w14:paraId="56AC2F0E"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Three identical strangers – </w:t>
            </w:r>
            <w:r w:rsidRPr="008520B3">
              <w:rPr>
                <w:rFonts w:ascii="Calibri" w:hAnsi="Calibri" w:cs="Calibri"/>
              </w:rPr>
              <w:t>(12A)</w:t>
            </w:r>
            <w:r w:rsidRPr="008520B3">
              <w:rPr>
                <w:rFonts w:ascii="Calibri" w:hAnsi="Calibri" w:cs="Calibri"/>
                <w:b/>
                <w:bCs/>
              </w:rPr>
              <w:t xml:space="preserve"> </w:t>
            </w:r>
            <w:r w:rsidRPr="008520B3">
              <w:rPr>
                <w:rFonts w:ascii="Calibri" w:hAnsi="Calibri" w:cs="Calibri"/>
                <w:shd w:val="clear" w:color="auto" w:fill="FFFFFF"/>
              </w:rPr>
              <w:t xml:space="preserve">Identical triplets become separated at birth and adopted by three different families. Years later, their amazing reunion becomes a global sensation. </w:t>
            </w:r>
            <w:r w:rsidRPr="008520B3">
              <w:rPr>
                <w:rFonts w:ascii="Calibri" w:hAnsi="Calibri" w:cs="Calibri"/>
                <w:i/>
                <w:iCs/>
                <w:shd w:val="clear" w:color="auto" w:fill="FFFFFF"/>
              </w:rPr>
              <w:t>Relationships/family</w:t>
            </w:r>
          </w:p>
          <w:p w14:paraId="2695FE95"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Bohemian Rhapsody –</w:t>
            </w:r>
            <w:r w:rsidRPr="008520B3">
              <w:rPr>
                <w:rFonts w:ascii="Calibri" w:hAnsi="Calibri" w:cs="Calibri"/>
                <w:i/>
                <w:iCs/>
              </w:rPr>
              <w:t xml:space="preserve"> </w:t>
            </w:r>
            <w:r w:rsidRPr="008520B3">
              <w:rPr>
                <w:rFonts w:ascii="Calibri" w:hAnsi="Calibri" w:cs="Calibri"/>
              </w:rPr>
              <w:t>(12A)</w:t>
            </w:r>
            <w:r w:rsidRPr="008520B3">
              <w:rPr>
                <w:rFonts w:ascii="Calibri" w:hAnsi="Calibri" w:cs="Calibri"/>
                <w:i/>
                <w:iCs/>
              </w:rPr>
              <w:t xml:space="preserve"> </w:t>
            </w:r>
            <w:r w:rsidRPr="008520B3">
              <w:rPr>
                <w:rFonts w:ascii="Calibri" w:hAnsi="Calibri" w:cs="Calibri"/>
              </w:rPr>
              <w:t xml:space="preserve">Freddy Mercury </w:t>
            </w:r>
            <w:r w:rsidRPr="008520B3">
              <w:rPr>
                <w:rFonts w:ascii="Calibri" w:hAnsi="Calibri" w:cs="Calibri"/>
                <w:shd w:val="clear" w:color="auto" w:fill="FFFFFF"/>
              </w:rPr>
              <w:t xml:space="preserve">defies stereotypes and convention to become one of history's most beloved entertainers. </w:t>
            </w:r>
            <w:r w:rsidRPr="008520B3">
              <w:rPr>
                <w:rFonts w:ascii="Calibri" w:hAnsi="Calibri" w:cs="Calibri"/>
                <w:i/>
                <w:iCs/>
                <w:shd w:val="clear" w:color="auto" w:fill="FFFFFF"/>
              </w:rPr>
              <w:t>Lifestyle factors/social &amp; cultural stereotypes</w:t>
            </w:r>
          </w:p>
          <w:p w14:paraId="63547371"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bCs/>
              </w:rPr>
              <w:t>Me before You –</w:t>
            </w:r>
            <w:r w:rsidRPr="008520B3">
              <w:rPr>
                <w:rFonts w:ascii="Calibri" w:hAnsi="Calibri" w:cs="Calibri"/>
                <w:i/>
                <w:iCs/>
              </w:rPr>
              <w:t xml:space="preserve"> </w:t>
            </w:r>
            <w:r w:rsidRPr="008520B3">
              <w:rPr>
                <w:rFonts w:ascii="Calibri" w:hAnsi="Calibri" w:cs="Calibri"/>
              </w:rPr>
              <w:t>(12A)</w:t>
            </w:r>
            <w:r w:rsidRPr="008520B3">
              <w:rPr>
                <w:rFonts w:ascii="Calibri" w:hAnsi="Calibri" w:cs="Calibri"/>
                <w:color w:val="525252"/>
                <w:shd w:val="clear" w:color="auto" w:fill="FFFFFF"/>
              </w:rPr>
              <w:t xml:space="preserve"> </w:t>
            </w:r>
            <w:r w:rsidRPr="008520B3">
              <w:rPr>
                <w:rFonts w:ascii="Calibri" w:hAnsi="Calibri" w:cs="Calibri"/>
                <w:shd w:val="clear" w:color="auto" w:fill="FFFFFF"/>
              </w:rPr>
              <w:t xml:space="preserve">A young and quirky woman becomes a caregiver for a wealthy young banker left paralysed from an accident two years earlier. </w:t>
            </w:r>
            <w:r w:rsidRPr="008520B3">
              <w:rPr>
                <w:rFonts w:ascii="Calibri" w:hAnsi="Calibri" w:cs="Calibri"/>
                <w:i/>
                <w:iCs/>
                <w:shd w:val="clear" w:color="auto" w:fill="FFFFFF"/>
              </w:rPr>
              <w:t>Life events/formal &amp; informal care/disability</w:t>
            </w:r>
          </w:p>
          <w:p w14:paraId="39DDA3AC"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The Children Act</w:t>
            </w:r>
            <w:r w:rsidRPr="008520B3">
              <w:rPr>
                <w:rFonts w:ascii="Calibri" w:hAnsi="Calibri" w:cs="Calibri"/>
              </w:rPr>
              <w:t xml:space="preserve"> – (12A)</w:t>
            </w:r>
            <w:r w:rsidRPr="008520B3">
              <w:rPr>
                <w:rFonts w:ascii="Calibri" w:hAnsi="Calibri" w:cs="Calibri"/>
                <w:color w:val="222222"/>
                <w:shd w:val="clear" w:color="auto" w:fill="FFFFFF"/>
              </w:rPr>
              <w:t xml:space="preserve"> Adam Henry has leukaemia. His doctors want to perform a blood transfusion but his parents are </w:t>
            </w:r>
            <w:r w:rsidRPr="008520B3">
              <w:rPr>
                <w:rFonts w:ascii="Calibri" w:hAnsi="Calibri" w:cs="Calibri"/>
              </w:rPr>
              <w:t>Jehovah’s Witnesses</w:t>
            </w:r>
            <w:r w:rsidRPr="008520B3">
              <w:rPr>
                <w:rFonts w:ascii="Calibri" w:hAnsi="Calibri" w:cs="Calibri"/>
                <w:color w:val="222222"/>
                <w:shd w:val="clear" w:color="auto" w:fill="FFFFFF"/>
              </w:rPr>
              <w:t xml:space="preserve">, and believe that having a blood transfusion is against biblical principles. </w:t>
            </w:r>
            <w:r w:rsidRPr="008520B3">
              <w:rPr>
                <w:rFonts w:ascii="Calibri" w:hAnsi="Calibri" w:cs="Calibri"/>
                <w:i/>
                <w:iCs/>
                <w:color w:val="222222"/>
                <w:shd w:val="clear" w:color="auto" w:fill="FFFFFF"/>
              </w:rPr>
              <w:t>Illness/ethics/relationships</w:t>
            </w:r>
          </w:p>
          <w:p w14:paraId="06DCCD5D"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bCs/>
              </w:rPr>
              <w:t>Sorry we missed you</w:t>
            </w:r>
            <w:r w:rsidRPr="008520B3">
              <w:rPr>
                <w:rFonts w:ascii="Calibri" w:hAnsi="Calibri" w:cs="Calibri"/>
              </w:rPr>
              <w:t xml:space="preserve"> (15)</w:t>
            </w:r>
            <w:r w:rsidRPr="008520B3">
              <w:rPr>
                <w:rFonts w:ascii="Calibri" w:hAnsi="Calibri" w:cs="Calibri"/>
                <w:color w:val="525252"/>
                <w:shd w:val="clear" w:color="auto" w:fill="FFFFFF"/>
              </w:rPr>
              <w:t xml:space="preserve"> </w:t>
            </w:r>
            <w:r w:rsidRPr="008520B3">
              <w:rPr>
                <w:rFonts w:ascii="Calibri" w:hAnsi="Calibri" w:cs="Calibri"/>
                <w:shd w:val="clear" w:color="auto" w:fill="FFFFFF"/>
              </w:rPr>
              <w:t xml:space="preserve">Ricky and his family have been fighting an uphill struggle against debt since the financial crash. </w:t>
            </w:r>
            <w:r w:rsidRPr="008520B3">
              <w:rPr>
                <w:rFonts w:ascii="Calibri" w:hAnsi="Calibri" w:cs="Calibri"/>
                <w:i/>
                <w:iCs/>
                <w:shd w:val="clear" w:color="auto" w:fill="FFFFFF"/>
              </w:rPr>
              <w:t>Social &amp; cultural factors/income &amp; wealth/life circumstances</w:t>
            </w:r>
          </w:p>
          <w:p w14:paraId="5FBF0E06"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bCs/>
              </w:rPr>
              <w:t xml:space="preserve">The Upside </w:t>
            </w:r>
            <w:r w:rsidRPr="008520B3">
              <w:rPr>
                <w:rFonts w:ascii="Calibri" w:hAnsi="Calibri" w:cs="Calibri"/>
              </w:rPr>
              <w:t xml:space="preserve">- (12A) The relationship between a wealthy man with quadriplegia and a recent unemployed ex-convict. </w:t>
            </w:r>
            <w:r w:rsidRPr="008520B3">
              <w:rPr>
                <w:rFonts w:ascii="Calibri" w:hAnsi="Calibri" w:cs="Calibri"/>
                <w:i/>
                <w:iCs/>
              </w:rPr>
              <w:t>Disability/relationships</w:t>
            </w:r>
          </w:p>
          <w:p w14:paraId="3F89E095" w14:textId="77777777" w:rsidR="008520B3" w:rsidRPr="008520B3" w:rsidRDefault="008520B3" w:rsidP="008520B3">
            <w:pPr>
              <w:pStyle w:val="ListParagraph"/>
              <w:numPr>
                <w:ilvl w:val="0"/>
                <w:numId w:val="15"/>
              </w:numPr>
              <w:rPr>
                <w:rFonts w:ascii="Calibri" w:hAnsi="Calibri" w:cs="Calibri"/>
                <w:iCs/>
              </w:rPr>
            </w:pPr>
            <w:r w:rsidRPr="008520B3">
              <w:rPr>
                <w:rFonts w:ascii="Calibri" w:hAnsi="Calibri" w:cs="Calibri"/>
                <w:b/>
                <w:bCs/>
              </w:rPr>
              <w:t>To the Bone –</w:t>
            </w:r>
            <w:r w:rsidRPr="008520B3">
              <w:rPr>
                <w:rFonts w:ascii="Calibri" w:hAnsi="Calibri" w:cs="Calibri"/>
                <w:iCs/>
              </w:rPr>
              <w:t xml:space="preserve"> (15) Story of a young woman battling anorexia. </w:t>
            </w:r>
            <w:r w:rsidRPr="008520B3">
              <w:rPr>
                <w:rFonts w:ascii="Calibri" w:hAnsi="Calibri" w:cs="Calibri"/>
                <w:i/>
                <w:iCs/>
              </w:rPr>
              <w:t>Diet/Appearance</w:t>
            </w:r>
          </w:p>
          <w:p w14:paraId="27799D41" w14:textId="77777777" w:rsidR="008520B3" w:rsidRPr="008520B3" w:rsidRDefault="008520B3" w:rsidP="008520B3">
            <w:pPr>
              <w:pStyle w:val="ListParagraph"/>
              <w:numPr>
                <w:ilvl w:val="0"/>
                <w:numId w:val="15"/>
              </w:numPr>
              <w:rPr>
                <w:rFonts w:ascii="Calibri" w:hAnsi="Calibri" w:cs="Calibri"/>
                <w:iCs/>
              </w:rPr>
            </w:pPr>
            <w:r w:rsidRPr="008520B3">
              <w:rPr>
                <w:rFonts w:ascii="Calibri" w:hAnsi="Calibri" w:cs="Calibri"/>
                <w:b/>
                <w:iCs/>
              </w:rPr>
              <w:t>The Theory of Everything</w:t>
            </w:r>
            <w:r w:rsidRPr="008520B3">
              <w:rPr>
                <w:rFonts w:ascii="Calibri" w:hAnsi="Calibri" w:cs="Calibri"/>
                <w:iCs/>
              </w:rPr>
              <w:t xml:space="preserve"> (12A) The story of Stephen Hawking and his life following his diagnosis of a fatal illness. </w:t>
            </w:r>
            <w:r w:rsidRPr="008520B3">
              <w:rPr>
                <w:rFonts w:ascii="Calibri" w:hAnsi="Calibri" w:cs="Calibri"/>
                <w:i/>
                <w:iCs/>
              </w:rPr>
              <w:t>Disability/Relationships</w:t>
            </w:r>
          </w:p>
          <w:p w14:paraId="7F929A61" w14:textId="77777777" w:rsidR="008520B3" w:rsidRPr="008520B3" w:rsidRDefault="008520B3" w:rsidP="008520B3">
            <w:pPr>
              <w:pStyle w:val="ListParagraph"/>
              <w:numPr>
                <w:ilvl w:val="0"/>
                <w:numId w:val="15"/>
              </w:numPr>
              <w:rPr>
                <w:rFonts w:ascii="Calibri" w:hAnsi="Calibri" w:cs="Calibri"/>
              </w:rPr>
            </w:pPr>
            <w:r w:rsidRPr="008520B3">
              <w:rPr>
                <w:rFonts w:ascii="Calibri" w:hAnsi="Calibri" w:cs="Calibri"/>
                <w:b/>
                <w:iCs/>
              </w:rPr>
              <w:t>The Blind Side –</w:t>
            </w:r>
            <w:r w:rsidRPr="008520B3">
              <w:rPr>
                <w:rFonts w:ascii="Calibri" w:hAnsi="Calibri" w:cs="Calibri"/>
                <w:iCs/>
              </w:rPr>
              <w:t xml:space="preserve"> 12A The story of Michael Oher, a homeless and traumatised boy who became an All-American football player and first-round NFL draft pick with the help of a caring woman. </w:t>
            </w:r>
            <w:r w:rsidRPr="008520B3">
              <w:rPr>
                <w:rFonts w:ascii="Calibri" w:hAnsi="Calibri" w:cs="Calibri"/>
                <w:i/>
                <w:iCs/>
                <w:shd w:val="clear" w:color="auto" w:fill="FFFFFF"/>
              </w:rPr>
              <w:t>Social &amp; cultural factors/income &amp; wealth/life circumstances</w:t>
            </w:r>
          </w:p>
          <w:p w14:paraId="36397E4A" w14:textId="77777777" w:rsidR="008520B3" w:rsidRPr="008520B3" w:rsidRDefault="008520B3" w:rsidP="008520B3">
            <w:pPr>
              <w:pStyle w:val="ListParagraph"/>
              <w:numPr>
                <w:ilvl w:val="0"/>
                <w:numId w:val="15"/>
              </w:numPr>
              <w:rPr>
                <w:rFonts w:ascii="Calibri" w:hAnsi="Calibri" w:cs="Calibri"/>
                <w:i/>
                <w:iCs/>
              </w:rPr>
            </w:pPr>
            <w:r w:rsidRPr="008520B3">
              <w:rPr>
                <w:rFonts w:ascii="Calibri" w:hAnsi="Calibri" w:cs="Calibri"/>
                <w:b/>
                <w:iCs/>
              </w:rPr>
              <w:t>I, Daniel Blake</w:t>
            </w:r>
            <w:r w:rsidRPr="008520B3">
              <w:rPr>
                <w:rFonts w:ascii="Calibri" w:hAnsi="Calibri" w:cs="Calibri"/>
                <w:iCs/>
              </w:rPr>
              <w:t xml:space="preserve"> – 15 After having suffered a heart attack, a 59 year old carpenter must fight the bureaucratic forces of the system in order to receive Employment and Support Allowance. </w:t>
            </w:r>
            <w:r w:rsidRPr="008520B3">
              <w:rPr>
                <w:rFonts w:ascii="Calibri" w:hAnsi="Calibri" w:cs="Calibri"/>
                <w:i/>
                <w:iCs/>
              </w:rPr>
              <w:t>Social and cultural factors/life circumstances</w:t>
            </w:r>
          </w:p>
          <w:p w14:paraId="56AEAAE2" w14:textId="77777777" w:rsidR="008520B3" w:rsidRPr="008520B3" w:rsidRDefault="008520B3" w:rsidP="008520B3">
            <w:pPr>
              <w:rPr>
                <w:rFonts w:ascii="Calibri" w:hAnsi="Calibri" w:cs="Calibri"/>
                <w:b/>
                <w:bCs/>
                <w:u w:val="single"/>
              </w:rPr>
            </w:pPr>
          </w:p>
          <w:p w14:paraId="05DE7D51" w14:textId="77777777" w:rsidR="008520B3" w:rsidRPr="008520B3" w:rsidRDefault="008520B3" w:rsidP="008520B3">
            <w:pPr>
              <w:rPr>
                <w:rFonts w:ascii="Calibri" w:hAnsi="Calibri" w:cs="Calibri"/>
                <w:b/>
                <w:bCs/>
                <w:u w:val="single"/>
              </w:rPr>
            </w:pPr>
            <w:r w:rsidRPr="008520B3">
              <w:rPr>
                <w:rFonts w:ascii="Calibri" w:hAnsi="Calibri" w:cs="Calibri"/>
                <w:b/>
                <w:bCs/>
                <w:u w:val="single"/>
              </w:rPr>
              <w:t>TV programmes:</w:t>
            </w:r>
          </w:p>
          <w:p w14:paraId="437A3E6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Saving Our Nurses</w:t>
            </w:r>
            <w:r w:rsidRPr="008520B3">
              <w:rPr>
                <w:rFonts w:ascii="Calibri" w:hAnsi="Calibri" w:cs="Calibri"/>
              </w:rPr>
              <w:t xml:space="preserve"> – With a third of nurses looking for a new role, a new scheme based in a London hospital aims to cut the number of nurses leaving the profession. </w:t>
            </w:r>
            <w:r w:rsidRPr="008520B3">
              <w:rPr>
                <w:rFonts w:ascii="Calibri" w:hAnsi="Calibri" w:cs="Calibri"/>
                <w:i/>
                <w:iCs/>
              </w:rPr>
              <w:t xml:space="preserve">Care values/Health care services </w:t>
            </w:r>
            <w:hyperlink r:id="rId15" w:history="1">
              <w:r w:rsidRPr="008520B3">
                <w:rPr>
                  <w:rFonts w:ascii="Calibri" w:hAnsi="Calibri" w:cs="Calibri"/>
                  <w:color w:val="0000FF"/>
                  <w:u w:val="single"/>
                </w:rPr>
                <w:t>https://www.bbc.co.uk/iplayer/episodes/m000jygj/saving-our-nurses</w:t>
              </w:r>
            </w:hyperlink>
          </w:p>
          <w:p w14:paraId="43B8D52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Babies : their wonderful world</w:t>
            </w:r>
            <w:r w:rsidRPr="008520B3">
              <w:rPr>
                <w:rFonts w:ascii="Calibri" w:hAnsi="Calibri" w:cs="Calibri"/>
              </w:rPr>
              <w:t xml:space="preserve"> – BBC. Explores how the first 2 years of life shapes the adults we become. </w:t>
            </w:r>
            <w:r w:rsidRPr="008520B3">
              <w:rPr>
                <w:rFonts w:ascii="Calibri" w:hAnsi="Calibri" w:cs="Calibri"/>
                <w:i/>
                <w:iCs/>
              </w:rPr>
              <w:t>Infancy development/life stages</w:t>
            </w:r>
          </w:p>
          <w:p w14:paraId="24D6FE6F"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The secret life of 4 and 5 year olds</w:t>
            </w:r>
            <w:r w:rsidRPr="008520B3">
              <w:rPr>
                <w:rFonts w:ascii="Calibri" w:hAnsi="Calibri" w:cs="Calibri"/>
              </w:rPr>
              <w:t xml:space="preserve"> – Channel 4. Great for looking at </w:t>
            </w:r>
            <w:r w:rsidRPr="008520B3">
              <w:rPr>
                <w:rFonts w:ascii="Calibri" w:hAnsi="Calibri" w:cs="Calibri"/>
                <w:i/>
                <w:iCs/>
              </w:rPr>
              <w:t>childhood development/life stages</w:t>
            </w:r>
            <w:r w:rsidRPr="008520B3">
              <w:rPr>
                <w:rFonts w:ascii="Calibri" w:hAnsi="Calibri" w:cs="Calibri"/>
              </w:rPr>
              <w:t xml:space="preserve"> (especially socialisation skills)</w:t>
            </w:r>
          </w:p>
          <w:p w14:paraId="66EBAF0E"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Old people’s home for 4 year olds</w:t>
            </w:r>
            <w:r w:rsidRPr="008520B3">
              <w:rPr>
                <w:rFonts w:ascii="Calibri" w:hAnsi="Calibri" w:cs="Calibri"/>
              </w:rPr>
              <w:t xml:space="preserve"> – Channel 4. How the company of 4 year olds helped to improve the mood, mobility and memory of the elderly</w:t>
            </w:r>
            <w:r w:rsidRPr="008520B3">
              <w:rPr>
                <w:rFonts w:ascii="Calibri" w:hAnsi="Calibri" w:cs="Calibri"/>
                <w:i/>
                <w:iCs/>
              </w:rPr>
              <w:t>. Life stages.</w:t>
            </w:r>
          </w:p>
          <w:p w14:paraId="7AA797E8"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Born to be different</w:t>
            </w:r>
            <w:r w:rsidRPr="008520B3">
              <w:rPr>
                <w:rFonts w:ascii="Calibri" w:hAnsi="Calibri" w:cs="Calibri"/>
              </w:rPr>
              <w:t xml:space="preserve"> – Channel 4. The pressures and joys of bringing up a disabled child</w:t>
            </w:r>
          </w:p>
          <w:p w14:paraId="0A7B87BC" w14:textId="77777777" w:rsidR="008520B3" w:rsidRPr="008520B3" w:rsidRDefault="00000000" w:rsidP="008520B3">
            <w:pPr>
              <w:pStyle w:val="ListParagraph"/>
              <w:rPr>
                <w:rFonts w:ascii="Calibri" w:hAnsi="Calibri" w:cs="Calibri"/>
                <w:i/>
                <w:iCs/>
              </w:rPr>
            </w:pPr>
            <w:hyperlink r:id="rId16" w:history="1">
              <w:r w:rsidR="008520B3" w:rsidRPr="008520B3">
                <w:rPr>
                  <w:rStyle w:val="Hyperlink"/>
                  <w:rFonts w:ascii="Calibri" w:hAnsi="Calibri" w:cs="Calibri"/>
                </w:rPr>
                <w:t>https://www.channel4.com/programmes/born-to-be-different/</w:t>
              </w:r>
            </w:hyperlink>
            <w:r w:rsidR="008520B3" w:rsidRPr="008520B3">
              <w:rPr>
                <w:rFonts w:ascii="Calibri" w:hAnsi="Calibri" w:cs="Calibri"/>
              </w:rPr>
              <w:t xml:space="preserve"> </w:t>
            </w:r>
            <w:r w:rsidR="008520B3" w:rsidRPr="008520B3">
              <w:rPr>
                <w:rFonts w:ascii="Calibri" w:hAnsi="Calibri" w:cs="Calibri"/>
                <w:i/>
                <w:iCs/>
              </w:rPr>
              <w:t>Disability/infancy and childhood/life events.</w:t>
            </w:r>
          </w:p>
          <w:p w14:paraId="4012F2D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Speech journey</w:t>
            </w:r>
            <w:r w:rsidRPr="008520B3">
              <w:rPr>
                <w:rFonts w:ascii="Calibri" w:hAnsi="Calibri" w:cs="Calibri"/>
              </w:rPr>
              <w:t xml:space="preserve"> – You Tube. </w:t>
            </w:r>
            <w:hyperlink r:id="rId17" w:history="1">
              <w:r w:rsidRPr="008520B3">
                <w:rPr>
                  <w:rStyle w:val="Hyperlink"/>
                  <w:rFonts w:ascii="Calibri" w:hAnsi="Calibri" w:cs="Calibri"/>
                </w:rPr>
                <w:t>https://www.youtube.com/watch?v=jt7y1IM2jOM</w:t>
              </w:r>
            </w:hyperlink>
            <w:r w:rsidRPr="008520B3">
              <w:rPr>
                <w:rFonts w:ascii="Calibri" w:hAnsi="Calibri" w:cs="Calibri"/>
              </w:rPr>
              <w:t xml:space="preserve"> How children learn to talk from birth to 5 years old. </w:t>
            </w:r>
            <w:r w:rsidRPr="008520B3">
              <w:rPr>
                <w:rFonts w:ascii="Calibri" w:hAnsi="Calibri" w:cs="Calibri"/>
                <w:i/>
                <w:iCs/>
              </w:rPr>
              <w:t>Intellectual development</w:t>
            </w:r>
          </w:p>
          <w:p w14:paraId="31FBF1A3"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shd w:val="clear" w:color="auto" w:fill="FFFFFF"/>
              </w:rPr>
              <w:t>Mum, Dad, Alzheimer’s and Me</w:t>
            </w:r>
            <w:r w:rsidRPr="008520B3">
              <w:rPr>
                <w:rFonts w:ascii="Calibri" w:hAnsi="Calibri" w:cs="Calibri"/>
                <w:shd w:val="clear" w:color="auto" w:fill="FFFFFF"/>
              </w:rPr>
              <w:t xml:space="preserve"> – You Tube. Real life story investigating the care of Alzheimer’s sufferers in the UK. </w:t>
            </w:r>
            <w:hyperlink r:id="rId18" w:history="1">
              <w:r w:rsidRPr="008520B3">
                <w:rPr>
                  <w:rStyle w:val="Hyperlink"/>
                  <w:rFonts w:ascii="Calibri" w:hAnsi="Calibri" w:cs="Calibri"/>
                </w:rPr>
                <w:t>https://www.youtube.com/watch?v=LprTLaO1AF0</w:t>
              </w:r>
            </w:hyperlink>
            <w:r w:rsidRPr="008520B3">
              <w:rPr>
                <w:rFonts w:ascii="Calibri" w:hAnsi="Calibri" w:cs="Calibri"/>
              </w:rPr>
              <w:t xml:space="preserve"> </w:t>
            </w:r>
          </w:p>
          <w:p w14:paraId="2971BC87" w14:textId="77777777" w:rsidR="008520B3" w:rsidRPr="008520B3" w:rsidRDefault="008520B3" w:rsidP="008520B3">
            <w:pPr>
              <w:pStyle w:val="ListParagraph"/>
              <w:rPr>
                <w:rFonts w:ascii="Calibri" w:hAnsi="Calibri" w:cs="Calibri"/>
                <w:i/>
                <w:iCs/>
              </w:rPr>
            </w:pPr>
            <w:r w:rsidRPr="008520B3">
              <w:rPr>
                <w:rFonts w:ascii="Calibri" w:hAnsi="Calibri" w:cs="Calibri"/>
                <w:i/>
                <w:iCs/>
              </w:rPr>
              <w:t>Old age/disorders</w:t>
            </w:r>
          </w:p>
          <w:p w14:paraId="0B5A575F" w14:textId="77777777" w:rsidR="008520B3" w:rsidRPr="008520B3" w:rsidRDefault="008520B3" w:rsidP="008520B3">
            <w:pPr>
              <w:pStyle w:val="ListParagraph"/>
              <w:numPr>
                <w:ilvl w:val="0"/>
                <w:numId w:val="14"/>
              </w:numPr>
              <w:rPr>
                <w:rFonts w:ascii="Calibri" w:hAnsi="Calibri" w:cs="Calibri"/>
                <w:b/>
                <w:bCs/>
              </w:rPr>
            </w:pPr>
            <w:r w:rsidRPr="008520B3">
              <w:rPr>
                <w:rFonts w:ascii="Calibri" w:hAnsi="Calibri" w:cs="Calibri"/>
                <w:b/>
                <w:bCs/>
              </w:rPr>
              <w:t xml:space="preserve">Louis Theroux, Extreme Love: Dementia – BBC 2 </w:t>
            </w:r>
            <w:r w:rsidRPr="008520B3">
              <w:rPr>
                <w:rFonts w:ascii="Calibri" w:hAnsi="Calibri" w:cs="Calibri"/>
              </w:rPr>
              <w:t xml:space="preserve">Sufferers and carers explore the struggle of living with dementia. </w:t>
            </w:r>
            <w:r w:rsidRPr="008520B3">
              <w:rPr>
                <w:rFonts w:ascii="Calibri" w:hAnsi="Calibri" w:cs="Calibri"/>
                <w:i/>
                <w:iCs/>
              </w:rPr>
              <w:t>Disorders/formal and informal care</w:t>
            </w:r>
          </w:p>
          <w:p w14:paraId="23D68033" w14:textId="77777777" w:rsidR="008520B3" w:rsidRPr="008520B3" w:rsidRDefault="00000000" w:rsidP="008520B3">
            <w:pPr>
              <w:pStyle w:val="ListParagraph"/>
              <w:rPr>
                <w:rFonts w:ascii="Calibri" w:hAnsi="Calibri" w:cs="Calibri"/>
                <w:b/>
                <w:bCs/>
              </w:rPr>
            </w:pPr>
            <w:hyperlink r:id="rId19" w:history="1">
              <w:r w:rsidR="008520B3" w:rsidRPr="008520B3">
                <w:rPr>
                  <w:rStyle w:val="Hyperlink"/>
                  <w:rFonts w:ascii="Calibri" w:hAnsi="Calibri" w:cs="Calibri"/>
                </w:rPr>
                <w:t>https://www.bbc.co.uk/programmes/b01gvt26</w:t>
              </w:r>
            </w:hyperlink>
          </w:p>
          <w:p w14:paraId="7700F034"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The restaurant that makes mistakes</w:t>
            </w:r>
            <w:r w:rsidRPr="008520B3">
              <w:rPr>
                <w:rFonts w:ascii="Calibri" w:hAnsi="Calibri" w:cs="Calibri"/>
              </w:rPr>
              <w:t xml:space="preserve"> – Channel 4. Volunteers living with some form of dementia run a pop up restaurant in Bristol. </w:t>
            </w:r>
            <w:r w:rsidRPr="008520B3">
              <w:rPr>
                <w:rFonts w:ascii="Calibri" w:hAnsi="Calibri" w:cs="Calibri"/>
                <w:i/>
                <w:iCs/>
              </w:rPr>
              <w:t>Middle -</w:t>
            </w:r>
            <w:r w:rsidRPr="008520B3">
              <w:rPr>
                <w:rFonts w:ascii="Calibri" w:hAnsi="Calibri" w:cs="Calibri"/>
              </w:rPr>
              <w:t xml:space="preserve"> </w:t>
            </w:r>
            <w:r w:rsidRPr="008520B3">
              <w:rPr>
                <w:rFonts w:ascii="Calibri" w:hAnsi="Calibri" w:cs="Calibri"/>
                <w:i/>
                <w:iCs/>
              </w:rPr>
              <w:t>Old age/disorders</w:t>
            </w:r>
          </w:p>
          <w:p w14:paraId="7A0BE642"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The big hospital experiment</w:t>
            </w:r>
            <w:r w:rsidRPr="008520B3">
              <w:rPr>
                <w:rFonts w:ascii="Calibri" w:hAnsi="Calibri" w:cs="Calibri"/>
              </w:rPr>
              <w:t xml:space="preserve"> – BBC. A group of volunteers embark on a social experiment, with a shortage of staff, how can they help on the frontline of the NHS? </w:t>
            </w:r>
            <w:r w:rsidRPr="008520B3">
              <w:rPr>
                <w:rFonts w:ascii="Calibri" w:hAnsi="Calibri" w:cs="Calibri"/>
                <w:i/>
                <w:iCs/>
              </w:rPr>
              <w:t>Care values/Health care services</w:t>
            </w:r>
          </w:p>
          <w:p w14:paraId="358D7D6B" w14:textId="77777777" w:rsidR="008520B3" w:rsidRPr="008520B3" w:rsidRDefault="008520B3" w:rsidP="008520B3">
            <w:pPr>
              <w:pStyle w:val="ListParagraph"/>
              <w:numPr>
                <w:ilvl w:val="0"/>
                <w:numId w:val="14"/>
              </w:numPr>
              <w:rPr>
                <w:rFonts w:ascii="Calibri" w:hAnsi="Calibri" w:cs="Calibri"/>
                <w:i/>
                <w:iCs/>
                <w:shd w:val="clear" w:color="auto" w:fill="FFFFFF"/>
              </w:rPr>
            </w:pPr>
            <w:r w:rsidRPr="008520B3">
              <w:rPr>
                <w:rFonts w:ascii="Calibri" w:hAnsi="Calibri" w:cs="Calibri"/>
                <w:b/>
                <w:bCs/>
              </w:rPr>
              <w:lastRenderedPageBreak/>
              <w:t>Britain’s hidden hungry</w:t>
            </w:r>
            <w:r w:rsidRPr="008520B3">
              <w:rPr>
                <w:rFonts w:ascii="Calibri" w:hAnsi="Calibri" w:cs="Calibri"/>
              </w:rPr>
              <w:t xml:space="preserve"> – BBC. I</w:t>
            </w:r>
            <w:r w:rsidRPr="008520B3">
              <w:rPr>
                <w:rFonts w:ascii="Calibri" w:hAnsi="Calibri" w:cs="Calibri"/>
                <w:shd w:val="clear" w:color="auto" w:fill="FFFFFF"/>
              </w:rPr>
              <w:t>nvestigates the growing importance of charity foodbanks to thousands of hungry people across the UK by following the stories of three users of a foodbank. </w:t>
            </w:r>
            <w:r w:rsidRPr="008520B3">
              <w:rPr>
                <w:rFonts w:ascii="Calibri" w:hAnsi="Calibri" w:cs="Calibri"/>
                <w:i/>
                <w:iCs/>
                <w:shd w:val="clear" w:color="auto" w:fill="FFFFFF"/>
              </w:rPr>
              <w:t>Diet and appearance.</w:t>
            </w:r>
          </w:p>
          <w:p w14:paraId="10114D10"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shd w:val="clear" w:color="auto" w:fill="FFFFFF"/>
              </w:rPr>
              <w:t xml:space="preserve">Supersize v </w:t>
            </w:r>
            <w:proofErr w:type="spellStart"/>
            <w:r w:rsidRPr="008520B3">
              <w:rPr>
                <w:rFonts w:ascii="Calibri" w:hAnsi="Calibri" w:cs="Calibri"/>
                <w:b/>
                <w:bCs/>
                <w:shd w:val="clear" w:color="auto" w:fill="FFFFFF"/>
              </w:rPr>
              <w:t>Superskinny</w:t>
            </w:r>
            <w:proofErr w:type="spellEnd"/>
            <w:r w:rsidRPr="008520B3">
              <w:rPr>
                <w:rFonts w:ascii="Calibri" w:hAnsi="Calibri" w:cs="Calibri"/>
                <w:shd w:val="clear" w:color="auto" w:fill="FFFFFF"/>
              </w:rPr>
              <w:t xml:space="preserve"> – Channel 4. Dieting and extreme eating lifestyles. </w:t>
            </w:r>
            <w:r w:rsidRPr="008520B3">
              <w:rPr>
                <w:rFonts w:ascii="Calibri" w:hAnsi="Calibri" w:cs="Calibri"/>
                <w:i/>
                <w:iCs/>
                <w:shd w:val="clear" w:color="auto" w:fill="FFFFFF"/>
              </w:rPr>
              <w:t>Diet and appearance</w:t>
            </w:r>
          </w:p>
          <w:p w14:paraId="02C61477" w14:textId="77777777" w:rsidR="008520B3" w:rsidRPr="008520B3" w:rsidRDefault="008520B3" w:rsidP="008520B3">
            <w:pPr>
              <w:pStyle w:val="ListParagraph"/>
              <w:numPr>
                <w:ilvl w:val="0"/>
                <w:numId w:val="14"/>
              </w:numPr>
              <w:shd w:val="clear" w:color="auto" w:fill="F9F9F9"/>
              <w:outlineLvl w:val="0"/>
              <w:rPr>
                <w:rFonts w:ascii="Calibri" w:eastAsia="Times New Roman" w:hAnsi="Calibri" w:cs="Calibri"/>
                <w:kern w:val="36"/>
                <w:lang w:eastAsia="en-GB"/>
              </w:rPr>
            </w:pPr>
            <w:r w:rsidRPr="008520B3">
              <w:rPr>
                <w:rFonts w:ascii="Calibri" w:eastAsia="Times New Roman" w:hAnsi="Calibri" w:cs="Calibri"/>
                <w:b/>
                <w:bCs/>
                <w:kern w:val="36"/>
                <w:lang w:eastAsia="en-GB"/>
              </w:rPr>
              <w:t>Rio Ferdinand: "Thinking Out Loud: Love, Grief and Being Mum and Dad"</w:t>
            </w:r>
            <w:r w:rsidRPr="008520B3">
              <w:rPr>
                <w:rFonts w:ascii="Calibri" w:eastAsia="Times New Roman" w:hAnsi="Calibri" w:cs="Calibri"/>
                <w:kern w:val="36"/>
                <w:lang w:eastAsia="en-GB"/>
              </w:rPr>
              <w:t xml:space="preserve"> Talks at Google. </w:t>
            </w:r>
            <w:hyperlink r:id="rId20" w:history="1">
              <w:r w:rsidRPr="008520B3">
                <w:rPr>
                  <w:rStyle w:val="Hyperlink"/>
                  <w:rFonts w:ascii="Calibri" w:hAnsi="Calibri" w:cs="Calibri"/>
                </w:rPr>
                <w:t>https://www.youtube.com/watch?v=qgoRcxm5BUk</w:t>
              </w:r>
            </w:hyperlink>
            <w:r w:rsidRPr="008520B3">
              <w:rPr>
                <w:rFonts w:ascii="Calibri" w:hAnsi="Calibri" w:cs="Calibri"/>
              </w:rPr>
              <w:t xml:space="preserve"> </w:t>
            </w:r>
            <w:r w:rsidRPr="008520B3">
              <w:rPr>
                <w:rFonts w:ascii="Calibri" w:hAnsi="Calibri" w:cs="Calibri"/>
                <w:i/>
                <w:iCs/>
              </w:rPr>
              <w:t>Coping with life events</w:t>
            </w:r>
          </w:p>
          <w:p w14:paraId="040BCECF"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Rio and Kate: becoming a step family</w:t>
            </w:r>
            <w:r w:rsidRPr="008520B3">
              <w:rPr>
                <w:rFonts w:ascii="Calibri" w:hAnsi="Calibri" w:cs="Calibri"/>
              </w:rPr>
              <w:t>. Rio Ferdinand’s fiancée Kate Wright integrates into the family as a step mum</w:t>
            </w:r>
          </w:p>
          <w:p w14:paraId="540989CE" w14:textId="77777777" w:rsidR="008520B3" w:rsidRPr="008520B3" w:rsidRDefault="00000000" w:rsidP="008520B3">
            <w:pPr>
              <w:pStyle w:val="ListParagraph"/>
              <w:rPr>
                <w:rFonts w:ascii="Calibri" w:hAnsi="Calibri" w:cs="Calibri"/>
                <w:i/>
                <w:iCs/>
              </w:rPr>
            </w:pPr>
            <w:hyperlink r:id="rId21" w:history="1">
              <w:r w:rsidR="008520B3" w:rsidRPr="008520B3">
                <w:rPr>
                  <w:rStyle w:val="Hyperlink"/>
                  <w:rFonts w:ascii="Calibri" w:hAnsi="Calibri" w:cs="Calibri"/>
                </w:rPr>
                <w:t>https://www.bbc.co.uk/programmes/m000f9sg</w:t>
              </w:r>
            </w:hyperlink>
            <w:r w:rsidR="008520B3" w:rsidRPr="008520B3">
              <w:rPr>
                <w:rFonts w:ascii="Calibri" w:hAnsi="Calibri" w:cs="Calibri"/>
              </w:rPr>
              <w:t xml:space="preserve"> </w:t>
            </w:r>
            <w:r w:rsidR="008520B3" w:rsidRPr="008520B3">
              <w:rPr>
                <w:rFonts w:ascii="Calibri" w:hAnsi="Calibri" w:cs="Calibri"/>
                <w:i/>
                <w:iCs/>
              </w:rPr>
              <w:t>Coping with life events/family units</w:t>
            </w:r>
          </w:p>
          <w:p w14:paraId="0CF893EC" w14:textId="77777777" w:rsidR="008520B3" w:rsidRPr="008520B3" w:rsidRDefault="008520B3" w:rsidP="008520B3">
            <w:pPr>
              <w:pStyle w:val="ListParagraph"/>
              <w:numPr>
                <w:ilvl w:val="0"/>
                <w:numId w:val="14"/>
              </w:numPr>
              <w:rPr>
                <w:rFonts w:ascii="Calibri" w:hAnsi="Calibri" w:cs="Calibri"/>
              </w:rPr>
            </w:pPr>
            <w:r w:rsidRPr="008520B3">
              <w:rPr>
                <w:rFonts w:ascii="Calibri" w:hAnsi="Calibri" w:cs="Calibri"/>
                <w:b/>
                <w:bCs/>
              </w:rPr>
              <w:t>Driven : The Billy Monger Story</w:t>
            </w:r>
            <w:r w:rsidRPr="008520B3">
              <w:rPr>
                <w:rFonts w:ascii="Calibri" w:hAnsi="Calibri" w:cs="Calibri"/>
              </w:rPr>
              <w:t>. T</w:t>
            </w:r>
            <w:r w:rsidRPr="008520B3">
              <w:rPr>
                <w:rFonts w:ascii="Calibri" w:hAnsi="Calibri" w:cs="Calibri"/>
                <w:color w:val="0E0E0E"/>
                <w:shd w:val="clear" w:color="auto" w:fill="FFFFFF"/>
              </w:rPr>
              <w:t>he remarkable story of 18-year-old Billy Monger as he attempts to become the first ever amputee to race competitively in a single-seater racing car</w:t>
            </w:r>
          </w:p>
          <w:p w14:paraId="374F8519" w14:textId="77777777" w:rsidR="008520B3" w:rsidRPr="008520B3" w:rsidRDefault="00000000" w:rsidP="008520B3">
            <w:pPr>
              <w:pStyle w:val="ListParagraph"/>
              <w:rPr>
                <w:rFonts w:ascii="Calibri" w:hAnsi="Calibri" w:cs="Calibri"/>
                <w:i/>
                <w:iCs/>
              </w:rPr>
            </w:pPr>
            <w:hyperlink r:id="rId22" w:history="1">
              <w:r w:rsidR="008520B3" w:rsidRPr="008520B3">
                <w:rPr>
                  <w:rStyle w:val="Hyperlink"/>
                  <w:rFonts w:ascii="Calibri" w:hAnsi="Calibri" w:cs="Calibri"/>
                </w:rPr>
                <w:t>https://www.bbc.co.uk/programmes/p06qx4gt</w:t>
              </w:r>
            </w:hyperlink>
            <w:r w:rsidR="008520B3" w:rsidRPr="008520B3">
              <w:rPr>
                <w:rFonts w:ascii="Calibri" w:hAnsi="Calibri" w:cs="Calibri"/>
              </w:rPr>
              <w:t xml:space="preserve"> </w:t>
            </w:r>
            <w:r w:rsidR="008520B3" w:rsidRPr="008520B3">
              <w:rPr>
                <w:rFonts w:ascii="Calibri" w:hAnsi="Calibri" w:cs="Calibri"/>
                <w:i/>
                <w:iCs/>
              </w:rPr>
              <w:t>Life events (unexpected)</w:t>
            </w:r>
          </w:p>
          <w:p w14:paraId="00B1EB0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24 hours in A &amp; E</w:t>
            </w:r>
            <w:r w:rsidRPr="008520B3">
              <w:rPr>
                <w:rFonts w:ascii="Calibri" w:hAnsi="Calibri" w:cs="Calibri"/>
              </w:rPr>
              <w:t xml:space="preserve"> – Channel 4. Emergency cases entering A &amp; E. </w:t>
            </w:r>
            <w:r w:rsidRPr="008520B3">
              <w:rPr>
                <w:rFonts w:ascii="Calibri" w:hAnsi="Calibri" w:cs="Calibri"/>
                <w:i/>
                <w:iCs/>
              </w:rPr>
              <w:t>Life events/First Aid</w:t>
            </w:r>
          </w:p>
          <w:p w14:paraId="4492F277" w14:textId="77777777" w:rsidR="008520B3" w:rsidRPr="008520B3" w:rsidRDefault="00000000" w:rsidP="008520B3">
            <w:pPr>
              <w:pStyle w:val="ListParagraph"/>
              <w:rPr>
                <w:rFonts w:ascii="Calibri" w:hAnsi="Calibri" w:cs="Calibri"/>
                <w:i/>
                <w:iCs/>
              </w:rPr>
            </w:pPr>
            <w:hyperlink r:id="rId23" w:history="1">
              <w:r w:rsidR="008520B3" w:rsidRPr="008520B3">
                <w:rPr>
                  <w:rFonts w:ascii="Calibri" w:hAnsi="Calibri" w:cs="Calibri"/>
                  <w:color w:val="0000FF"/>
                  <w:u w:val="single"/>
                </w:rPr>
                <w:t>https://www.channel4.com/programmes/24-hours-in-ae</w:t>
              </w:r>
            </w:hyperlink>
          </w:p>
          <w:p w14:paraId="546CA788"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Health before the NHS – The road to recovery</w:t>
            </w:r>
            <w:r w:rsidRPr="008520B3">
              <w:rPr>
                <w:rFonts w:ascii="Calibri" w:hAnsi="Calibri" w:cs="Calibri"/>
              </w:rPr>
              <w:t xml:space="preserve"> </w:t>
            </w:r>
            <w:hyperlink r:id="rId24" w:history="1">
              <w:r w:rsidRPr="008520B3">
                <w:rPr>
                  <w:rStyle w:val="Hyperlink"/>
                  <w:rFonts w:ascii="Calibri" w:hAnsi="Calibri" w:cs="Calibri"/>
                </w:rPr>
                <w:t>https://www.youtube.com/watch?v=1y7zeZPfD8k</w:t>
              </w:r>
            </w:hyperlink>
            <w:r w:rsidRPr="008520B3">
              <w:rPr>
                <w:rFonts w:ascii="Calibri" w:hAnsi="Calibri" w:cs="Calibri"/>
              </w:rPr>
              <w:t xml:space="preserve"> The shocking story of the health of Britain before the NHS. </w:t>
            </w:r>
            <w:r w:rsidRPr="008520B3">
              <w:rPr>
                <w:rFonts w:ascii="Calibri" w:hAnsi="Calibri" w:cs="Calibri"/>
                <w:i/>
                <w:iCs/>
              </w:rPr>
              <w:t>Care values/health care services</w:t>
            </w:r>
          </w:p>
          <w:p w14:paraId="6763EBB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Care – BBC drama</w:t>
            </w:r>
            <w:r w:rsidRPr="008520B3">
              <w:rPr>
                <w:rFonts w:ascii="Calibri" w:hAnsi="Calibri" w:cs="Calibri"/>
              </w:rPr>
              <w:t xml:space="preserve"> </w:t>
            </w:r>
            <w:hyperlink r:id="rId25" w:history="1">
              <w:r w:rsidRPr="008520B3">
                <w:rPr>
                  <w:rStyle w:val="Hyperlink"/>
                  <w:rFonts w:ascii="Calibri" w:hAnsi="Calibri" w:cs="Calibri"/>
                </w:rPr>
                <w:t>https://www.youtube.com/watch?v=1EJXDk-B8h0</w:t>
              </w:r>
            </w:hyperlink>
            <w:r w:rsidRPr="008520B3">
              <w:rPr>
                <w:rFonts w:ascii="Calibri" w:hAnsi="Calibri" w:cs="Calibri"/>
              </w:rPr>
              <w:t xml:space="preserve"> </w:t>
            </w:r>
            <w:r w:rsidRPr="008520B3">
              <w:rPr>
                <w:rFonts w:ascii="Calibri" w:hAnsi="Calibri" w:cs="Calibri"/>
                <w:i/>
                <w:iCs/>
              </w:rPr>
              <w:t>Discrimination/disability</w:t>
            </w:r>
          </w:p>
          <w:p w14:paraId="7F56A71D"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DIY S.O.S. </w:t>
            </w:r>
            <w:hyperlink r:id="rId26" w:history="1">
              <w:r w:rsidRPr="008520B3">
                <w:rPr>
                  <w:rStyle w:val="Hyperlink"/>
                  <w:rFonts w:ascii="Calibri" w:hAnsi="Calibri" w:cs="Calibri"/>
                </w:rPr>
                <w:t>https://www.bbc.co.uk/programmes/b006pnjk</w:t>
              </w:r>
            </w:hyperlink>
            <w:r w:rsidRPr="008520B3">
              <w:rPr>
                <w:rFonts w:ascii="Calibri" w:hAnsi="Calibri" w:cs="Calibri"/>
              </w:rPr>
              <w:t xml:space="preserve"> Friends, family and local trades help to transform the homes of families with special needs across Britain. </w:t>
            </w:r>
            <w:r w:rsidRPr="008520B3">
              <w:rPr>
                <w:rFonts w:ascii="Calibri" w:hAnsi="Calibri" w:cs="Calibri"/>
                <w:i/>
                <w:iCs/>
              </w:rPr>
              <w:t>Barriers to accessing services/physical barriers</w:t>
            </w:r>
          </w:p>
          <w:p w14:paraId="3A56095C"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Crisis in Care:</w:t>
            </w:r>
            <w:r w:rsidRPr="008520B3">
              <w:rPr>
                <w:rFonts w:ascii="Calibri" w:hAnsi="Calibri" w:cs="Calibri"/>
                <w:i/>
                <w:iCs/>
              </w:rPr>
              <w:t xml:space="preserve"> </w:t>
            </w:r>
            <w:r w:rsidRPr="008520B3">
              <w:rPr>
                <w:rFonts w:ascii="Calibri" w:hAnsi="Calibri" w:cs="Calibri"/>
                <w:b/>
                <w:bCs/>
              </w:rPr>
              <w:t xml:space="preserve">BBC Panorama </w:t>
            </w:r>
            <w:hyperlink r:id="rId27" w:history="1">
              <w:r w:rsidRPr="008520B3">
                <w:rPr>
                  <w:rStyle w:val="Hyperlink"/>
                  <w:rFonts w:ascii="Calibri" w:hAnsi="Calibri" w:cs="Calibri"/>
                </w:rPr>
                <w:t>https://www.bbc.co.uk/programmes/m0005jpf</w:t>
              </w:r>
            </w:hyperlink>
            <w:r w:rsidRPr="008520B3">
              <w:rPr>
                <w:rFonts w:ascii="Calibri" w:hAnsi="Calibri" w:cs="Calibri"/>
              </w:rPr>
              <w:t xml:space="preserve"> Panorama reveals the failings of our social care system, as our population gets older and more of us need help with day-to-day living. </w:t>
            </w:r>
            <w:r w:rsidRPr="008520B3">
              <w:rPr>
                <w:rFonts w:ascii="Calibri" w:hAnsi="Calibri" w:cs="Calibri"/>
                <w:i/>
                <w:iCs/>
              </w:rPr>
              <w:t>Old age/care services</w:t>
            </w:r>
          </w:p>
          <w:p w14:paraId="11B1D1C9"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The Nine to Five with Stacey Dooley </w:t>
            </w:r>
            <w:hyperlink r:id="rId28" w:history="1">
              <w:r w:rsidRPr="008520B3">
                <w:rPr>
                  <w:rStyle w:val="Hyperlink"/>
                  <w:rFonts w:ascii="Calibri" w:hAnsi="Calibri" w:cs="Calibri"/>
                </w:rPr>
                <w:t>https://www.bbc.co.uk/iplayer/episode/p06zhfvw/the-nine-to-five-with-stacey-dooley-series-1-2-caring-and-sharing</w:t>
              </w:r>
            </w:hyperlink>
            <w:r w:rsidRPr="008520B3">
              <w:rPr>
                <w:rFonts w:ascii="Calibri" w:hAnsi="Calibri" w:cs="Calibri"/>
              </w:rPr>
              <w:t xml:space="preserve"> Stacey Dooley takes five teenagers to a care home for work experience. </w:t>
            </w:r>
            <w:r w:rsidRPr="008520B3">
              <w:rPr>
                <w:rFonts w:ascii="Calibri" w:hAnsi="Calibri" w:cs="Calibri"/>
                <w:i/>
                <w:iCs/>
              </w:rPr>
              <w:t>Types of support/voluntary support/old age</w:t>
            </w:r>
          </w:p>
          <w:p w14:paraId="6DC9CACF"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Katie Piper: My beautiful face –</w:t>
            </w:r>
            <w:r w:rsidRPr="008520B3">
              <w:rPr>
                <w:rFonts w:ascii="Calibri" w:hAnsi="Calibri" w:cs="Calibri"/>
                <w:i/>
                <w:iCs/>
              </w:rPr>
              <w:t xml:space="preserve"> </w:t>
            </w:r>
            <w:r w:rsidRPr="008520B3">
              <w:rPr>
                <w:rFonts w:ascii="Calibri" w:hAnsi="Calibri" w:cs="Calibri"/>
              </w:rPr>
              <w:t xml:space="preserve">recovery after acid attack. </w:t>
            </w:r>
            <w:r w:rsidRPr="008520B3">
              <w:rPr>
                <w:rFonts w:ascii="Calibri" w:hAnsi="Calibri" w:cs="Calibri"/>
                <w:i/>
                <w:iCs/>
              </w:rPr>
              <w:t>Self-esteem/self-confidence/ lifestyle</w:t>
            </w:r>
          </w:p>
          <w:p w14:paraId="7176494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Call the Midwife - </w:t>
            </w:r>
            <w:r w:rsidRPr="008520B3">
              <w:rPr>
                <w:rFonts w:ascii="Calibri" w:hAnsi="Calibri" w:cs="Calibri"/>
              </w:rPr>
              <w:t xml:space="preserve"> </w:t>
            </w:r>
            <w:r w:rsidRPr="008520B3">
              <w:rPr>
                <w:rFonts w:ascii="Calibri" w:hAnsi="Calibri" w:cs="Calibri"/>
                <w:b/>
                <w:bCs/>
              </w:rPr>
              <w:t>BBC</w:t>
            </w:r>
            <w:r w:rsidRPr="008520B3">
              <w:rPr>
                <w:rFonts w:ascii="Calibri" w:hAnsi="Calibri" w:cs="Calibri"/>
              </w:rPr>
              <w:t xml:space="preserve"> </w:t>
            </w:r>
            <w:r w:rsidRPr="008520B3">
              <w:rPr>
                <w:rFonts w:ascii="Calibri" w:hAnsi="Calibri" w:cs="Calibri"/>
                <w:i/>
                <w:iCs/>
              </w:rPr>
              <w:t>life events/childbirth/formal support</w:t>
            </w:r>
          </w:p>
          <w:p w14:paraId="61E62027" w14:textId="77777777" w:rsidR="008520B3" w:rsidRPr="008520B3" w:rsidRDefault="008520B3" w:rsidP="008520B3">
            <w:pPr>
              <w:pStyle w:val="ListParagraph"/>
              <w:numPr>
                <w:ilvl w:val="0"/>
                <w:numId w:val="14"/>
              </w:numPr>
              <w:rPr>
                <w:rFonts w:ascii="Calibri" w:hAnsi="Calibri" w:cs="Calibri"/>
                <w:i/>
                <w:iCs/>
              </w:rPr>
            </w:pPr>
            <w:r w:rsidRPr="008520B3">
              <w:rPr>
                <w:rFonts w:ascii="Calibri" w:hAnsi="Calibri" w:cs="Calibri"/>
                <w:b/>
                <w:bCs/>
              </w:rPr>
              <w:t xml:space="preserve">Jesy Nelson - BBC 3 </w:t>
            </w:r>
            <w:r w:rsidRPr="008520B3">
              <w:rPr>
                <w:rFonts w:ascii="Calibri" w:hAnsi="Calibri" w:cs="Calibri"/>
                <w:shd w:val="clear" w:color="auto" w:fill="FFFFFF"/>
              </w:rPr>
              <w:t xml:space="preserve">Little Mix star Jesy Nelson goes on a journey of rehabilitation as she opens up about abuse she has suffered at the hands of cyberbullies. </w:t>
            </w:r>
            <w:r w:rsidRPr="008520B3">
              <w:rPr>
                <w:rFonts w:ascii="Calibri" w:hAnsi="Calibri" w:cs="Calibri"/>
                <w:i/>
                <w:iCs/>
                <w:shd w:val="clear" w:color="auto" w:fill="FFFFFF"/>
              </w:rPr>
              <w:t>Social/cultural factors that affect development</w:t>
            </w:r>
          </w:p>
          <w:p w14:paraId="546C5FA5" w14:textId="77777777" w:rsidR="008520B3" w:rsidRPr="008520B3" w:rsidRDefault="008520B3" w:rsidP="008520B3">
            <w:pPr>
              <w:pStyle w:val="ListParagraph"/>
              <w:rPr>
                <w:rFonts w:ascii="Calibri" w:hAnsi="Calibri" w:cs="Calibri"/>
                <w:i/>
                <w:iCs/>
              </w:rPr>
            </w:pPr>
          </w:p>
          <w:p w14:paraId="5C9E10DC" w14:textId="77777777" w:rsidR="008520B3" w:rsidRPr="008520B3" w:rsidRDefault="008520B3" w:rsidP="008520B3">
            <w:pPr>
              <w:rPr>
                <w:rFonts w:ascii="Calibri" w:hAnsi="Calibri" w:cs="Calibri"/>
                <w:b/>
                <w:bCs/>
                <w:u w:val="single"/>
              </w:rPr>
            </w:pPr>
            <w:r w:rsidRPr="008520B3">
              <w:rPr>
                <w:rFonts w:ascii="Calibri" w:hAnsi="Calibri" w:cs="Calibri"/>
                <w:b/>
                <w:bCs/>
                <w:u w:val="single"/>
              </w:rPr>
              <w:t>Books:</w:t>
            </w:r>
          </w:p>
          <w:p w14:paraId="13B4B8D2" w14:textId="36D61D4C" w:rsidR="004526D7" w:rsidRPr="001C36E0" w:rsidRDefault="008520B3" w:rsidP="001C36E0">
            <w:pPr>
              <w:rPr>
                <w:rFonts w:ascii="Calibri" w:hAnsi="Calibri" w:cs="Calibri"/>
                <w:color w:val="1C1E21"/>
                <w:shd w:val="clear" w:color="auto" w:fill="F2F3F5"/>
              </w:rPr>
            </w:pPr>
            <w:r w:rsidRPr="008520B3">
              <w:rPr>
                <w:rFonts w:ascii="Calibri" w:hAnsi="Calibri" w:cs="Calibri"/>
                <w:color w:val="1C1E21"/>
                <w:shd w:val="clear" w:color="auto" w:fill="F2F3F5"/>
              </w:rPr>
              <w:t xml:space="preserve">David Pelzer, A Child Called It – </w:t>
            </w:r>
            <w:r w:rsidRPr="008520B3">
              <w:rPr>
                <w:rFonts w:ascii="Calibri" w:hAnsi="Calibri" w:cs="Calibri"/>
                <w:i/>
                <w:color w:val="1C1E21"/>
                <w:shd w:val="clear" w:color="auto" w:fill="F2F3F5"/>
              </w:rPr>
              <w:t>severe child abuse case</w:t>
            </w:r>
            <w:r w:rsidRPr="008520B3">
              <w:rPr>
                <w:rFonts w:ascii="Calibri" w:hAnsi="Calibri" w:cs="Calibri"/>
                <w:color w:val="1C1E21"/>
              </w:rPr>
              <w:br/>
            </w:r>
            <w:r w:rsidRPr="008520B3">
              <w:rPr>
                <w:rFonts w:ascii="Calibri" w:hAnsi="Calibri" w:cs="Calibri"/>
                <w:color w:val="1C1E21"/>
                <w:shd w:val="clear" w:color="auto" w:fill="F2F3F5"/>
              </w:rPr>
              <w:t xml:space="preserve">Davide Pelzer, A Man Named Dave – </w:t>
            </w:r>
            <w:r w:rsidRPr="008520B3">
              <w:rPr>
                <w:rFonts w:ascii="Calibri" w:hAnsi="Calibri" w:cs="Calibri"/>
                <w:i/>
                <w:color w:val="1C1E21"/>
                <w:shd w:val="clear" w:color="auto" w:fill="F2F3F5"/>
              </w:rPr>
              <w:t>effects of childhood abuse</w:t>
            </w:r>
            <w:r w:rsidRPr="008520B3">
              <w:rPr>
                <w:rFonts w:ascii="Calibri" w:hAnsi="Calibri" w:cs="Calibri"/>
                <w:color w:val="1C1E21"/>
              </w:rPr>
              <w:br/>
            </w:r>
            <w:r w:rsidRPr="008520B3">
              <w:rPr>
                <w:rFonts w:ascii="Calibri" w:hAnsi="Calibri" w:cs="Calibri"/>
                <w:color w:val="1C1E21"/>
                <w:shd w:val="clear" w:color="auto" w:fill="F2F3F5"/>
              </w:rPr>
              <w:t xml:space="preserve">Adam Kay, This is Going to Hurt – </w:t>
            </w:r>
            <w:r w:rsidRPr="008520B3">
              <w:rPr>
                <w:rFonts w:ascii="Calibri" w:hAnsi="Calibri" w:cs="Calibri"/>
                <w:i/>
                <w:color w:val="1C1E21"/>
                <w:shd w:val="clear" w:color="auto" w:fill="F2F3F5"/>
              </w:rPr>
              <w:t>secret diaries of a junior doctor</w:t>
            </w:r>
            <w:r w:rsidRPr="008520B3">
              <w:rPr>
                <w:rFonts w:ascii="Calibri" w:hAnsi="Calibri" w:cs="Calibri"/>
                <w:color w:val="1C1E21"/>
              </w:rPr>
              <w:br/>
            </w:r>
            <w:r w:rsidRPr="008520B3">
              <w:rPr>
                <w:rFonts w:ascii="Calibri" w:hAnsi="Calibri" w:cs="Calibri"/>
                <w:color w:val="1C1E21"/>
                <w:shd w:val="clear" w:color="auto" w:fill="F2F3F5"/>
              </w:rPr>
              <w:t xml:space="preserve">Brian Conaghan, The Weight of a Thousand Feathers – </w:t>
            </w:r>
            <w:r w:rsidRPr="008520B3">
              <w:rPr>
                <w:rFonts w:ascii="Calibri" w:hAnsi="Calibri" w:cs="Calibri"/>
                <w:i/>
                <w:color w:val="1C1E21"/>
                <w:shd w:val="clear" w:color="auto" w:fill="F2F3F5"/>
              </w:rPr>
              <w:t>dilemma of a 17 year old</w:t>
            </w:r>
            <w:r w:rsidRPr="008520B3">
              <w:rPr>
                <w:rFonts w:ascii="Calibri" w:hAnsi="Calibri" w:cs="Calibri"/>
                <w:color w:val="1C1E21"/>
              </w:rPr>
              <w:br/>
            </w:r>
            <w:r w:rsidRPr="008520B3">
              <w:rPr>
                <w:rFonts w:ascii="Calibri" w:hAnsi="Calibri" w:cs="Calibri"/>
                <w:color w:val="1C1E21"/>
                <w:shd w:val="clear" w:color="auto" w:fill="F2F3F5"/>
              </w:rPr>
              <w:t xml:space="preserve">Alex Michaelides, The Silent Patient – </w:t>
            </w:r>
            <w:r w:rsidRPr="008520B3">
              <w:rPr>
                <w:rFonts w:ascii="Calibri" w:hAnsi="Calibri" w:cs="Calibri"/>
                <w:i/>
                <w:color w:val="1C1E21"/>
                <w:shd w:val="clear" w:color="auto" w:fill="F2F3F5"/>
              </w:rPr>
              <w:t>psychological thriller</w:t>
            </w:r>
            <w:r w:rsidRPr="008520B3">
              <w:rPr>
                <w:rFonts w:ascii="Calibri" w:hAnsi="Calibri" w:cs="Calibri"/>
                <w:color w:val="1C1E21"/>
              </w:rPr>
              <w:br/>
            </w:r>
            <w:r w:rsidRPr="008520B3">
              <w:rPr>
                <w:rFonts w:ascii="Calibri" w:hAnsi="Calibri" w:cs="Calibri"/>
                <w:color w:val="1C1E21"/>
                <w:shd w:val="clear" w:color="auto" w:fill="F2F3F5"/>
              </w:rPr>
              <w:t xml:space="preserve">Richard Shepherd, Unnatural Causes – </w:t>
            </w:r>
            <w:r w:rsidRPr="008520B3">
              <w:rPr>
                <w:rFonts w:ascii="Calibri" w:hAnsi="Calibri" w:cs="Calibri"/>
                <w:i/>
                <w:color w:val="1C1E21"/>
                <w:shd w:val="clear" w:color="auto" w:fill="F2F3F5"/>
              </w:rPr>
              <w:t>memoirs of a pathologist</w:t>
            </w:r>
            <w:r w:rsidRPr="008520B3">
              <w:rPr>
                <w:rFonts w:ascii="Calibri" w:hAnsi="Calibri" w:cs="Calibri"/>
                <w:color w:val="1C1E21"/>
              </w:rPr>
              <w:br/>
            </w:r>
            <w:r w:rsidRPr="008520B3">
              <w:rPr>
                <w:rFonts w:ascii="Calibri" w:hAnsi="Calibri" w:cs="Calibri"/>
                <w:color w:val="1C1E21"/>
                <w:shd w:val="clear" w:color="auto" w:fill="F2F3F5"/>
              </w:rPr>
              <w:t>Malala Yousafzai, I Am Malala: The Girl Who Stood Up for Education and was Shot by the Taliban</w:t>
            </w:r>
            <w:r w:rsidRPr="008520B3">
              <w:rPr>
                <w:rFonts w:ascii="Calibri" w:hAnsi="Calibri" w:cs="Calibri"/>
                <w:color w:val="1C1E21"/>
              </w:rPr>
              <w:br/>
            </w:r>
            <w:r w:rsidRPr="008520B3">
              <w:rPr>
                <w:rFonts w:ascii="Calibri" w:hAnsi="Calibri" w:cs="Calibri"/>
                <w:color w:val="1C1E21"/>
                <w:shd w:val="clear" w:color="auto" w:fill="F2F3F5"/>
              </w:rPr>
              <w:t xml:space="preserve">Angie Thomas, The Hate U Give – </w:t>
            </w:r>
            <w:r w:rsidRPr="008520B3">
              <w:rPr>
                <w:rFonts w:ascii="Calibri" w:hAnsi="Calibri" w:cs="Calibri"/>
                <w:i/>
                <w:color w:val="1C1E21"/>
                <w:shd w:val="clear" w:color="auto" w:fill="F2F3F5"/>
              </w:rPr>
              <w:t>inequality, prejudice and police violence</w:t>
            </w:r>
            <w:r w:rsidRPr="008520B3">
              <w:rPr>
                <w:rFonts w:ascii="Calibri" w:hAnsi="Calibri" w:cs="Calibri"/>
                <w:color w:val="1C1E21"/>
              </w:rPr>
              <w:br/>
            </w:r>
            <w:r w:rsidRPr="008520B3">
              <w:rPr>
                <w:rFonts w:ascii="Calibri" w:hAnsi="Calibri" w:cs="Calibri"/>
                <w:color w:val="1C1E21"/>
                <w:shd w:val="clear" w:color="auto" w:fill="F2F3F5"/>
              </w:rPr>
              <w:t>Michael Newton, Savage Girls and Wild Boys: A History of Feral Children</w:t>
            </w:r>
            <w:r w:rsidRPr="008520B3">
              <w:rPr>
                <w:rFonts w:ascii="Calibri" w:hAnsi="Calibri" w:cs="Calibri"/>
                <w:color w:val="1C1E21"/>
              </w:rPr>
              <w:br/>
            </w:r>
            <w:r w:rsidRPr="008520B3">
              <w:rPr>
                <w:rFonts w:ascii="Calibri" w:hAnsi="Calibri" w:cs="Calibri"/>
                <w:color w:val="1C1E21"/>
                <w:shd w:val="clear" w:color="auto" w:fill="F2F3F5"/>
              </w:rPr>
              <w:t>Ray Jones, The Story of Baby P: Setting the record straight</w:t>
            </w:r>
            <w:r w:rsidRPr="008520B3">
              <w:rPr>
                <w:rFonts w:ascii="Calibri" w:hAnsi="Calibri" w:cs="Calibri"/>
                <w:color w:val="1C1E21"/>
              </w:rPr>
              <w:br/>
            </w:r>
            <w:r w:rsidRPr="008520B3">
              <w:rPr>
                <w:rFonts w:ascii="Calibri" w:hAnsi="Calibri" w:cs="Calibri"/>
                <w:color w:val="1C1E21"/>
                <w:shd w:val="clear" w:color="auto" w:fill="F2F3F5"/>
              </w:rPr>
              <w:t>Hope Daniels, Tainted Love –</w:t>
            </w:r>
            <w:r w:rsidRPr="008520B3">
              <w:rPr>
                <w:rFonts w:ascii="Calibri" w:hAnsi="Calibri" w:cs="Calibri"/>
                <w:i/>
                <w:color w:val="1C1E21"/>
                <w:shd w:val="clear" w:color="auto" w:fill="F2F3F5"/>
              </w:rPr>
              <w:t xml:space="preserve"> growing up in children’s homes</w:t>
            </w:r>
            <w:r w:rsidRPr="008520B3">
              <w:rPr>
                <w:rFonts w:ascii="Calibri" w:hAnsi="Calibri" w:cs="Calibri"/>
                <w:color w:val="1C1E21"/>
              </w:rPr>
              <w:br/>
            </w:r>
            <w:proofErr w:type="spellStart"/>
            <w:r w:rsidRPr="008520B3">
              <w:rPr>
                <w:rFonts w:ascii="Calibri" w:hAnsi="Calibri" w:cs="Calibri"/>
                <w:color w:val="1C1E21"/>
                <w:shd w:val="clear" w:color="auto" w:fill="F2F3F5"/>
              </w:rPr>
              <w:t>Jojo</w:t>
            </w:r>
            <w:proofErr w:type="spellEnd"/>
            <w:r w:rsidRPr="008520B3">
              <w:rPr>
                <w:rFonts w:ascii="Calibri" w:hAnsi="Calibri" w:cs="Calibri"/>
                <w:color w:val="1C1E21"/>
                <w:shd w:val="clear" w:color="auto" w:fill="F2F3F5"/>
              </w:rPr>
              <w:t xml:space="preserve"> Moyes, Me before You – </w:t>
            </w:r>
            <w:r w:rsidRPr="008520B3">
              <w:rPr>
                <w:rFonts w:ascii="Calibri" w:hAnsi="Calibri" w:cs="Calibri"/>
                <w:i/>
                <w:color w:val="1C1E21"/>
                <w:shd w:val="clear" w:color="auto" w:fill="F2F3F5"/>
              </w:rPr>
              <w:t>love, disability and relationships</w:t>
            </w:r>
            <w:r w:rsidRPr="008520B3">
              <w:rPr>
                <w:rFonts w:ascii="Calibri" w:hAnsi="Calibri" w:cs="Calibri"/>
                <w:color w:val="1C1E21"/>
              </w:rPr>
              <w:br/>
            </w:r>
            <w:r w:rsidRPr="008520B3">
              <w:rPr>
                <w:rFonts w:ascii="Calibri" w:hAnsi="Calibri" w:cs="Calibri"/>
                <w:color w:val="1C1E21"/>
                <w:shd w:val="clear" w:color="auto" w:fill="F2F3F5"/>
              </w:rPr>
              <w:t xml:space="preserve">Jen Pedro Roy, Good Enough – </w:t>
            </w:r>
            <w:r w:rsidRPr="008520B3">
              <w:rPr>
                <w:rFonts w:ascii="Calibri" w:hAnsi="Calibri" w:cs="Calibri"/>
                <w:i/>
                <w:color w:val="1C1E21"/>
                <w:shd w:val="clear" w:color="auto" w:fill="F2F3F5"/>
              </w:rPr>
              <w:t>recovering from an eating disorder</w:t>
            </w:r>
            <w:r w:rsidRPr="008520B3">
              <w:rPr>
                <w:rFonts w:ascii="Calibri" w:hAnsi="Calibri" w:cs="Calibri"/>
                <w:color w:val="1C1E21"/>
              </w:rPr>
              <w:br/>
            </w:r>
            <w:r w:rsidRPr="008520B3">
              <w:rPr>
                <w:rFonts w:ascii="Calibri" w:hAnsi="Calibri" w:cs="Calibri"/>
                <w:color w:val="1C1E21"/>
                <w:shd w:val="clear" w:color="auto" w:fill="F2F3F5"/>
              </w:rPr>
              <w:t xml:space="preserve">Emma Healey, Elizabeth is Missing – </w:t>
            </w:r>
            <w:r w:rsidRPr="008520B3">
              <w:rPr>
                <w:rFonts w:ascii="Calibri" w:hAnsi="Calibri" w:cs="Calibri"/>
                <w:i/>
                <w:color w:val="1C1E21"/>
                <w:shd w:val="clear" w:color="auto" w:fill="F2F3F5"/>
              </w:rPr>
              <w:t>psychological thriller of an older woman living with memory loss</w:t>
            </w:r>
            <w:r w:rsidRPr="008520B3">
              <w:rPr>
                <w:rFonts w:ascii="Calibri" w:hAnsi="Calibri" w:cs="Calibri"/>
                <w:color w:val="1C1E21"/>
              </w:rPr>
              <w:br/>
            </w:r>
            <w:r w:rsidRPr="008520B3">
              <w:rPr>
                <w:rFonts w:ascii="Calibri" w:hAnsi="Calibri" w:cs="Calibri"/>
                <w:color w:val="1C1E21"/>
                <w:shd w:val="clear" w:color="auto" w:fill="F2F3F5"/>
              </w:rPr>
              <w:t xml:space="preserve">Oliver Sacks, The Man who mistook his wife for a Hat – </w:t>
            </w:r>
            <w:r w:rsidRPr="008520B3">
              <w:rPr>
                <w:rFonts w:ascii="Calibri" w:hAnsi="Calibri" w:cs="Calibri"/>
                <w:i/>
                <w:color w:val="1C1E21"/>
                <w:shd w:val="clear" w:color="auto" w:fill="F2F3F5"/>
              </w:rPr>
              <w:t>stories of patients with neurological disorders</w:t>
            </w:r>
            <w:r w:rsidRPr="008520B3">
              <w:rPr>
                <w:rFonts w:ascii="Calibri" w:hAnsi="Calibri" w:cs="Calibri"/>
                <w:color w:val="1C1E21"/>
              </w:rPr>
              <w:br/>
            </w:r>
            <w:r w:rsidRPr="008520B3">
              <w:rPr>
                <w:rFonts w:ascii="Calibri" w:hAnsi="Calibri" w:cs="Calibri"/>
                <w:color w:val="1C1E21"/>
                <w:shd w:val="clear" w:color="auto" w:fill="F2F3F5"/>
              </w:rPr>
              <w:t xml:space="preserve">Jennifer Niven, All the Bright Places – </w:t>
            </w:r>
            <w:r w:rsidRPr="008520B3">
              <w:rPr>
                <w:rFonts w:ascii="Calibri" w:hAnsi="Calibri" w:cs="Calibri"/>
                <w:i/>
                <w:color w:val="1C1E21"/>
                <w:shd w:val="clear" w:color="auto" w:fill="F2F3F5"/>
              </w:rPr>
              <w:t>two teenager struggling with mental illness</w:t>
            </w:r>
            <w:r w:rsidRPr="008520B3">
              <w:rPr>
                <w:rFonts w:ascii="Calibri" w:hAnsi="Calibri" w:cs="Calibri"/>
                <w:color w:val="1C1E21"/>
              </w:rPr>
              <w:br/>
            </w:r>
            <w:r w:rsidRPr="008520B3">
              <w:rPr>
                <w:rFonts w:ascii="Calibri" w:hAnsi="Calibri" w:cs="Calibri"/>
                <w:color w:val="1C1E21"/>
                <w:shd w:val="clear" w:color="auto" w:fill="F2F3F5"/>
              </w:rPr>
              <w:t xml:space="preserve">Malorie Blackman, Pig Heart Boy – </w:t>
            </w:r>
            <w:r w:rsidRPr="008520B3">
              <w:rPr>
                <w:rFonts w:ascii="Calibri" w:hAnsi="Calibri" w:cs="Calibri"/>
                <w:i/>
                <w:color w:val="1C1E21"/>
                <w:shd w:val="clear" w:color="auto" w:fill="F2F3F5"/>
              </w:rPr>
              <w:t>powerful story of friendship, loyalty and family</w:t>
            </w:r>
            <w:r w:rsidRPr="008520B3">
              <w:rPr>
                <w:rFonts w:ascii="Calibri" w:hAnsi="Calibri" w:cs="Calibri"/>
                <w:color w:val="1C1E21"/>
              </w:rPr>
              <w:br/>
            </w:r>
            <w:r w:rsidRPr="008520B3">
              <w:rPr>
                <w:rFonts w:ascii="Calibri" w:hAnsi="Calibri" w:cs="Calibri"/>
                <w:color w:val="1C1E21"/>
                <w:shd w:val="clear" w:color="auto" w:fill="F2F3F5"/>
              </w:rPr>
              <w:t xml:space="preserve">Meredith Russo, If I was your Girl – </w:t>
            </w:r>
            <w:r w:rsidRPr="008520B3">
              <w:rPr>
                <w:rFonts w:ascii="Calibri" w:hAnsi="Calibri" w:cs="Calibri"/>
                <w:i/>
                <w:color w:val="1C1E21"/>
                <w:shd w:val="clear" w:color="auto" w:fill="F2F3F5"/>
              </w:rPr>
              <w:t>Transgender and bullying</w:t>
            </w:r>
            <w:r w:rsidRPr="008520B3">
              <w:rPr>
                <w:rFonts w:ascii="Calibri" w:hAnsi="Calibri" w:cs="Calibri"/>
                <w:color w:val="1C1E21"/>
              </w:rPr>
              <w:br/>
            </w:r>
            <w:r w:rsidRPr="008520B3">
              <w:rPr>
                <w:rFonts w:ascii="Calibri" w:hAnsi="Calibri" w:cs="Calibri"/>
                <w:color w:val="1C1E21"/>
                <w:shd w:val="clear" w:color="auto" w:fill="F2F3F5"/>
              </w:rPr>
              <w:lastRenderedPageBreak/>
              <w:t xml:space="preserve">John Green, The Fault in our Stars – </w:t>
            </w:r>
            <w:r w:rsidRPr="008520B3">
              <w:rPr>
                <w:rFonts w:ascii="Calibri" w:hAnsi="Calibri" w:cs="Calibri"/>
                <w:i/>
                <w:color w:val="1C1E21"/>
                <w:shd w:val="clear" w:color="auto" w:fill="F2F3F5"/>
              </w:rPr>
              <w:t>a story of love and terminal illness</w:t>
            </w:r>
            <w:r w:rsidRPr="008520B3">
              <w:rPr>
                <w:rFonts w:ascii="Calibri" w:hAnsi="Calibri" w:cs="Calibri"/>
                <w:color w:val="1C1E21"/>
              </w:rPr>
              <w:br/>
            </w:r>
            <w:r w:rsidRPr="008520B3">
              <w:rPr>
                <w:rFonts w:ascii="Calibri" w:hAnsi="Calibri" w:cs="Calibri"/>
                <w:color w:val="1C1E21"/>
                <w:shd w:val="clear" w:color="auto" w:fill="F2F3F5"/>
              </w:rPr>
              <w:t xml:space="preserve">Dr Judith Rapoport, The Boy Who Couldn’t Stop Washing: Experience and Treatment of Obsessive Compulsive Disorder – </w:t>
            </w:r>
            <w:r w:rsidRPr="008520B3">
              <w:rPr>
                <w:rFonts w:ascii="Calibri" w:hAnsi="Calibri" w:cs="Calibri"/>
                <w:i/>
                <w:color w:val="1C1E21"/>
                <w:shd w:val="clear" w:color="auto" w:fill="F2F3F5"/>
              </w:rPr>
              <w:t>the experience and treatment of OCD</w:t>
            </w:r>
            <w:r w:rsidRPr="008520B3">
              <w:rPr>
                <w:rFonts w:ascii="Calibri" w:hAnsi="Calibri" w:cs="Calibri"/>
                <w:color w:val="1C1E21"/>
              </w:rPr>
              <w:br/>
            </w:r>
            <w:r w:rsidRPr="008520B3">
              <w:rPr>
                <w:rFonts w:ascii="Calibri" w:hAnsi="Calibri" w:cs="Calibri"/>
                <w:color w:val="1C1E21"/>
                <w:shd w:val="clear" w:color="auto" w:fill="F2F3F5"/>
              </w:rPr>
              <w:t xml:space="preserve">Paul Kalanithi, When Breath becomes Air – </w:t>
            </w:r>
            <w:r w:rsidRPr="008520B3">
              <w:rPr>
                <w:rFonts w:ascii="Calibri" w:hAnsi="Calibri" w:cs="Calibri"/>
                <w:i/>
                <w:color w:val="1C1E21"/>
                <w:shd w:val="clear" w:color="auto" w:fill="F2F3F5"/>
              </w:rPr>
              <w:t>autobiography based on a doctor with lung cancer</w:t>
            </w:r>
            <w:r w:rsidRPr="008520B3">
              <w:rPr>
                <w:rFonts w:ascii="Calibri" w:hAnsi="Calibri" w:cs="Calibri"/>
                <w:color w:val="1C1E21"/>
              </w:rPr>
              <w:br/>
            </w:r>
            <w:r w:rsidRPr="008520B3">
              <w:rPr>
                <w:rFonts w:ascii="Calibri" w:hAnsi="Calibri" w:cs="Calibri"/>
                <w:color w:val="1C1E21"/>
                <w:shd w:val="clear" w:color="auto" w:fill="F2F3F5"/>
              </w:rPr>
              <w:t>Henry Marsh, Do No Harm: Stories of Life, Death and Brain Surgery</w:t>
            </w:r>
            <w:r w:rsidRPr="008520B3">
              <w:rPr>
                <w:rFonts w:ascii="Calibri" w:hAnsi="Calibri" w:cs="Calibri"/>
                <w:color w:val="1C1E21"/>
              </w:rPr>
              <w:br/>
            </w:r>
            <w:r w:rsidRPr="008520B3">
              <w:rPr>
                <w:rFonts w:ascii="Calibri" w:hAnsi="Calibri" w:cs="Calibri"/>
                <w:color w:val="1C1E21"/>
                <w:shd w:val="clear" w:color="auto" w:fill="F2F3F5"/>
              </w:rPr>
              <w:t xml:space="preserve">Rachel Lippincott, Five Feet Apart </w:t>
            </w:r>
            <w:r w:rsidRPr="008520B3">
              <w:rPr>
                <w:rFonts w:ascii="Calibri" w:hAnsi="Calibri" w:cs="Calibri"/>
                <w:i/>
                <w:color w:val="1C1E21"/>
                <w:shd w:val="clear" w:color="auto" w:fill="F2F3F5"/>
              </w:rPr>
              <w:t>– story of love illness</w:t>
            </w:r>
            <w:r w:rsidRPr="008520B3">
              <w:rPr>
                <w:rFonts w:ascii="Calibri" w:hAnsi="Calibri" w:cs="Calibri"/>
                <w:color w:val="1C1E21"/>
              </w:rPr>
              <w:br/>
            </w:r>
            <w:r w:rsidRPr="008520B3">
              <w:rPr>
                <w:rFonts w:ascii="Calibri" w:hAnsi="Calibri" w:cs="Calibri"/>
                <w:color w:val="1C1E21"/>
                <w:shd w:val="clear" w:color="auto" w:fill="F2F3F5"/>
              </w:rPr>
              <w:t xml:space="preserve">Henry Marsh, Admissions – </w:t>
            </w:r>
            <w:r w:rsidRPr="008520B3">
              <w:rPr>
                <w:rFonts w:ascii="Calibri" w:hAnsi="Calibri" w:cs="Calibri"/>
                <w:i/>
                <w:color w:val="1C1E21"/>
                <w:shd w:val="clear" w:color="auto" w:fill="F2F3F5"/>
              </w:rPr>
              <w:t>life as a brain surgeon</w:t>
            </w:r>
            <w:r w:rsidRPr="008520B3">
              <w:rPr>
                <w:rFonts w:ascii="Calibri" w:hAnsi="Calibri" w:cs="Calibri"/>
                <w:color w:val="1C1E21"/>
                <w:shd w:val="clear" w:color="auto" w:fill="F2F3F5"/>
              </w:rPr>
              <w:t xml:space="preserve"> </w:t>
            </w:r>
            <w:r w:rsidRPr="008520B3">
              <w:rPr>
                <w:rFonts w:ascii="Calibri" w:hAnsi="Calibri" w:cs="Calibri"/>
                <w:color w:val="1C1E21"/>
              </w:rPr>
              <w:br/>
            </w:r>
            <w:r w:rsidRPr="008520B3">
              <w:rPr>
                <w:rFonts w:ascii="Calibri" w:hAnsi="Calibri" w:cs="Calibri"/>
                <w:color w:val="1C1E21"/>
                <w:shd w:val="clear" w:color="auto" w:fill="F2F3F5"/>
              </w:rPr>
              <w:t xml:space="preserve">Christie Watson, The Language of Kindness: A Nurse’s Story </w:t>
            </w:r>
            <w:r w:rsidRPr="008520B3">
              <w:rPr>
                <w:rFonts w:ascii="Calibri" w:hAnsi="Calibri" w:cs="Calibri"/>
                <w:i/>
                <w:color w:val="1C1E21"/>
                <w:shd w:val="clear" w:color="auto" w:fill="F2F3F5"/>
              </w:rPr>
              <w:t>– life as a nurse</w:t>
            </w:r>
            <w:r w:rsidRPr="008520B3">
              <w:rPr>
                <w:rFonts w:ascii="Calibri" w:hAnsi="Calibri" w:cs="Calibri"/>
                <w:color w:val="1C1E21"/>
              </w:rPr>
              <w:br/>
            </w:r>
            <w:r w:rsidRPr="008520B3">
              <w:rPr>
                <w:rFonts w:ascii="Calibri" w:hAnsi="Calibri" w:cs="Calibri"/>
                <w:color w:val="1C1E21"/>
                <w:shd w:val="clear" w:color="auto" w:fill="F2F3F5"/>
              </w:rPr>
              <w:t xml:space="preserve">Suzi Brent, Nee Naw: Real Life Dispatches from Ambulance Control – </w:t>
            </w:r>
            <w:r w:rsidRPr="008520B3">
              <w:rPr>
                <w:rFonts w:ascii="Calibri" w:hAnsi="Calibri" w:cs="Calibri"/>
                <w:i/>
                <w:color w:val="1C1E21"/>
                <w:shd w:val="clear" w:color="auto" w:fill="F2F3F5"/>
              </w:rPr>
              <w:t>working in one of the most busiest control rooms</w:t>
            </w:r>
            <w:r w:rsidRPr="008520B3">
              <w:rPr>
                <w:rFonts w:ascii="Calibri" w:hAnsi="Calibri" w:cs="Calibri"/>
                <w:color w:val="1C1E21"/>
              </w:rPr>
              <w:br/>
            </w:r>
            <w:r w:rsidRPr="008520B3">
              <w:rPr>
                <w:rFonts w:ascii="Calibri" w:hAnsi="Calibri" w:cs="Calibri"/>
                <w:color w:val="1C1E21"/>
                <w:shd w:val="clear" w:color="auto" w:fill="F2F3F5"/>
              </w:rPr>
              <w:t xml:space="preserve">Malorie Blackman, Noughts and Crosses – </w:t>
            </w:r>
            <w:r w:rsidRPr="008520B3">
              <w:rPr>
                <w:rFonts w:ascii="Calibri" w:hAnsi="Calibri" w:cs="Calibri"/>
                <w:i/>
                <w:color w:val="1C1E21"/>
                <w:shd w:val="clear" w:color="auto" w:fill="F2F3F5"/>
              </w:rPr>
              <w:t>a story of love and race relations</w:t>
            </w:r>
            <w:r w:rsidRPr="008520B3">
              <w:rPr>
                <w:rFonts w:ascii="Calibri" w:hAnsi="Calibri" w:cs="Calibri"/>
                <w:color w:val="1C1E21"/>
              </w:rPr>
              <w:br/>
            </w:r>
            <w:r w:rsidRPr="008520B3">
              <w:rPr>
                <w:rFonts w:ascii="Calibri" w:hAnsi="Calibri" w:cs="Calibri"/>
                <w:color w:val="1C1E21"/>
                <w:shd w:val="clear" w:color="auto" w:fill="F2F3F5"/>
              </w:rPr>
              <w:t xml:space="preserve">Melvin Burgess, Junk – </w:t>
            </w:r>
            <w:r w:rsidRPr="008520B3">
              <w:rPr>
                <w:rFonts w:ascii="Calibri" w:hAnsi="Calibri" w:cs="Calibri"/>
                <w:i/>
                <w:color w:val="1C1E21"/>
                <w:shd w:val="clear" w:color="auto" w:fill="F2F3F5"/>
              </w:rPr>
              <w:t>two runaway teenagers and drug addiction</w:t>
            </w:r>
            <w:r w:rsidRPr="008520B3">
              <w:rPr>
                <w:rFonts w:ascii="Calibri" w:hAnsi="Calibri" w:cs="Calibri"/>
                <w:color w:val="1C1E21"/>
              </w:rPr>
              <w:br/>
            </w:r>
            <w:r w:rsidRPr="008520B3">
              <w:rPr>
                <w:rFonts w:ascii="Calibri" w:hAnsi="Calibri" w:cs="Calibri"/>
                <w:color w:val="1C1E21"/>
                <w:shd w:val="clear" w:color="auto" w:fill="F2F3F5"/>
              </w:rPr>
              <w:t xml:space="preserve">Alexander Masters, Stuart: A Life Backwards – </w:t>
            </w:r>
            <w:r w:rsidRPr="008520B3">
              <w:rPr>
                <w:rFonts w:ascii="Calibri" w:hAnsi="Calibri" w:cs="Calibri"/>
                <w:i/>
                <w:color w:val="1C1E21"/>
                <w:shd w:val="clear" w:color="auto" w:fill="F2F3F5"/>
              </w:rPr>
              <w:t>mental illness, crime and homelessness</w:t>
            </w:r>
            <w:r w:rsidRPr="008520B3">
              <w:rPr>
                <w:rFonts w:ascii="Calibri" w:hAnsi="Calibri" w:cs="Calibri"/>
                <w:color w:val="1C1E21"/>
              </w:rPr>
              <w:br/>
            </w:r>
            <w:r w:rsidRPr="008520B3">
              <w:rPr>
                <w:rFonts w:ascii="Calibri" w:hAnsi="Calibri" w:cs="Calibri"/>
                <w:color w:val="1C1E21"/>
                <w:shd w:val="clear" w:color="auto" w:fill="F2F3F5"/>
              </w:rPr>
              <w:t xml:space="preserve">Clare Mackintosh, After the End – </w:t>
            </w:r>
            <w:r w:rsidRPr="008520B3">
              <w:rPr>
                <w:rFonts w:ascii="Calibri" w:hAnsi="Calibri" w:cs="Calibri"/>
                <w:i/>
                <w:color w:val="1C1E21"/>
                <w:shd w:val="clear" w:color="auto" w:fill="F2F3F5"/>
              </w:rPr>
              <w:t>love, marriage and parenthood</w:t>
            </w:r>
          </w:p>
        </w:tc>
      </w:tr>
      <w:tr w:rsidR="00CE0FFC" w14:paraId="7E0B7113" w14:textId="77777777" w:rsidTr="003524BB">
        <w:tc>
          <w:tcPr>
            <w:tcW w:w="9016" w:type="dxa"/>
          </w:tcPr>
          <w:p w14:paraId="40C21E11" w14:textId="77777777" w:rsidR="00CE0FFC" w:rsidRDefault="00CE0FFC" w:rsidP="00663593">
            <w:pPr>
              <w:rPr>
                <w:b/>
              </w:rPr>
            </w:pPr>
            <w:r>
              <w:rPr>
                <w:b/>
              </w:rPr>
              <w:lastRenderedPageBreak/>
              <w:t>What to bring with you to the first lesson in September:</w:t>
            </w:r>
          </w:p>
          <w:p w14:paraId="72084F89" w14:textId="7173A2AD" w:rsidR="00CE0FFC" w:rsidRPr="000E0BEA" w:rsidRDefault="000E0BEA" w:rsidP="00663593">
            <w:pPr>
              <w:rPr>
                <w:bCs/>
              </w:rPr>
            </w:pPr>
            <w:r w:rsidRPr="000E0BEA">
              <w:rPr>
                <w:bCs/>
              </w:rPr>
              <w:t>Folder</w:t>
            </w:r>
          </w:p>
          <w:p w14:paraId="7C34ADB9" w14:textId="719AD80E" w:rsidR="000E0BEA" w:rsidRPr="000E0BEA" w:rsidRDefault="000E0BEA" w:rsidP="00663593">
            <w:pPr>
              <w:rPr>
                <w:bCs/>
              </w:rPr>
            </w:pPr>
            <w:r w:rsidRPr="000E0BEA">
              <w:rPr>
                <w:bCs/>
              </w:rPr>
              <w:t xml:space="preserve">Pen </w:t>
            </w:r>
          </w:p>
          <w:p w14:paraId="5C5F7484" w14:textId="1A1E83A1" w:rsidR="000E0BEA" w:rsidRPr="000E0BEA" w:rsidRDefault="000E0BEA" w:rsidP="00663593">
            <w:pPr>
              <w:rPr>
                <w:bCs/>
              </w:rPr>
            </w:pPr>
            <w:r w:rsidRPr="000E0BEA">
              <w:rPr>
                <w:bCs/>
              </w:rPr>
              <w:t xml:space="preserve">Highlighters </w:t>
            </w:r>
          </w:p>
          <w:p w14:paraId="0860A0F4" w14:textId="277A061A" w:rsidR="00CE0FFC" w:rsidRPr="000E0BEA" w:rsidRDefault="000E0BEA" w:rsidP="00663593">
            <w:pPr>
              <w:rPr>
                <w:bCs/>
              </w:rPr>
            </w:pPr>
            <w:r w:rsidRPr="000E0BEA">
              <w:rPr>
                <w:bCs/>
              </w:rPr>
              <w:t xml:space="preserve">Sticky Notes </w:t>
            </w:r>
          </w:p>
        </w:tc>
      </w:tr>
    </w:tbl>
    <w:p w14:paraId="17FDEE33" w14:textId="77777777" w:rsidR="00E276F3" w:rsidRDefault="00E276F3" w:rsidP="00E276F3"/>
    <w:sectPr w:rsidR="00E276F3" w:rsidSect="00BE5857">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6AB4" w14:textId="77777777" w:rsidR="007807B2" w:rsidRDefault="007807B2" w:rsidP="008A74EB">
      <w:pPr>
        <w:spacing w:after="0" w:line="240" w:lineRule="auto"/>
      </w:pPr>
      <w:r>
        <w:separator/>
      </w:r>
    </w:p>
  </w:endnote>
  <w:endnote w:type="continuationSeparator" w:id="0">
    <w:p w14:paraId="3249047D" w14:textId="77777777" w:rsidR="007807B2" w:rsidRDefault="007807B2" w:rsidP="008A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8EF9" w14:textId="77777777" w:rsidR="007807B2" w:rsidRDefault="007807B2" w:rsidP="008A74EB">
      <w:pPr>
        <w:spacing w:after="0" w:line="240" w:lineRule="auto"/>
      </w:pPr>
      <w:r>
        <w:separator/>
      </w:r>
    </w:p>
  </w:footnote>
  <w:footnote w:type="continuationSeparator" w:id="0">
    <w:p w14:paraId="24BD0A2A" w14:textId="77777777" w:rsidR="007807B2" w:rsidRDefault="007807B2" w:rsidP="008A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13A"/>
    <w:multiLevelType w:val="multilevel"/>
    <w:tmpl w:val="1CC63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46428"/>
    <w:multiLevelType w:val="hybridMultilevel"/>
    <w:tmpl w:val="17F09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673D3"/>
    <w:multiLevelType w:val="hybridMultilevel"/>
    <w:tmpl w:val="9DE4C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106BB"/>
    <w:multiLevelType w:val="hybridMultilevel"/>
    <w:tmpl w:val="D5A49FC0"/>
    <w:lvl w:ilvl="0" w:tplc="2B24916C">
      <w:start w:val="1"/>
      <w:numFmt w:val="bullet"/>
      <w:lvlText w:val="•"/>
      <w:lvlJc w:val="left"/>
      <w:pPr>
        <w:tabs>
          <w:tab w:val="num" w:pos="720"/>
        </w:tabs>
        <w:ind w:left="720" w:hanging="360"/>
      </w:pPr>
      <w:rPr>
        <w:rFonts w:ascii="Arial" w:hAnsi="Arial" w:hint="default"/>
      </w:rPr>
    </w:lvl>
    <w:lvl w:ilvl="1" w:tplc="68F60974" w:tentative="1">
      <w:start w:val="1"/>
      <w:numFmt w:val="bullet"/>
      <w:lvlText w:val="•"/>
      <w:lvlJc w:val="left"/>
      <w:pPr>
        <w:tabs>
          <w:tab w:val="num" w:pos="1440"/>
        </w:tabs>
        <w:ind w:left="1440" w:hanging="360"/>
      </w:pPr>
      <w:rPr>
        <w:rFonts w:ascii="Arial" w:hAnsi="Arial" w:hint="default"/>
      </w:rPr>
    </w:lvl>
    <w:lvl w:ilvl="2" w:tplc="295E5CBE" w:tentative="1">
      <w:start w:val="1"/>
      <w:numFmt w:val="bullet"/>
      <w:lvlText w:val="•"/>
      <w:lvlJc w:val="left"/>
      <w:pPr>
        <w:tabs>
          <w:tab w:val="num" w:pos="2160"/>
        </w:tabs>
        <w:ind w:left="2160" w:hanging="360"/>
      </w:pPr>
      <w:rPr>
        <w:rFonts w:ascii="Arial" w:hAnsi="Arial" w:hint="default"/>
      </w:rPr>
    </w:lvl>
    <w:lvl w:ilvl="3" w:tplc="4440B6CC" w:tentative="1">
      <w:start w:val="1"/>
      <w:numFmt w:val="bullet"/>
      <w:lvlText w:val="•"/>
      <w:lvlJc w:val="left"/>
      <w:pPr>
        <w:tabs>
          <w:tab w:val="num" w:pos="2880"/>
        </w:tabs>
        <w:ind w:left="2880" w:hanging="360"/>
      </w:pPr>
      <w:rPr>
        <w:rFonts w:ascii="Arial" w:hAnsi="Arial" w:hint="default"/>
      </w:rPr>
    </w:lvl>
    <w:lvl w:ilvl="4" w:tplc="5AE8EBF4" w:tentative="1">
      <w:start w:val="1"/>
      <w:numFmt w:val="bullet"/>
      <w:lvlText w:val="•"/>
      <w:lvlJc w:val="left"/>
      <w:pPr>
        <w:tabs>
          <w:tab w:val="num" w:pos="3600"/>
        </w:tabs>
        <w:ind w:left="3600" w:hanging="360"/>
      </w:pPr>
      <w:rPr>
        <w:rFonts w:ascii="Arial" w:hAnsi="Arial" w:hint="default"/>
      </w:rPr>
    </w:lvl>
    <w:lvl w:ilvl="5" w:tplc="981A8C6A" w:tentative="1">
      <w:start w:val="1"/>
      <w:numFmt w:val="bullet"/>
      <w:lvlText w:val="•"/>
      <w:lvlJc w:val="left"/>
      <w:pPr>
        <w:tabs>
          <w:tab w:val="num" w:pos="4320"/>
        </w:tabs>
        <w:ind w:left="4320" w:hanging="360"/>
      </w:pPr>
      <w:rPr>
        <w:rFonts w:ascii="Arial" w:hAnsi="Arial" w:hint="default"/>
      </w:rPr>
    </w:lvl>
    <w:lvl w:ilvl="6" w:tplc="64F232F6" w:tentative="1">
      <w:start w:val="1"/>
      <w:numFmt w:val="bullet"/>
      <w:lvlText w:val="•"/>
      <w:lvlJc w:val="left"/>
      <w:pPr>
        <w:tabs>
          <w:tab w:val="num" w:pos="5040"/>
        </w:tabs>
        <w:ind w:left="5040" w:hanging="360"/>
      </w:pPr>
      <w:rPr>
        <w:rFonts w:ascii="Arial" w:hAnsi="Arial" w:hint="default"/>
      </w:rPr>
    </w:lvl>
    <w:lvl w:ilvl="7" w:tplc="6DD4B5D4" w:tentative="1">
      <w:start w:val="1"/>
      <w:numFmt w:val="bullet"/>
      <w:lvlText w:val="•"/>
      <w:lvlJc w:val="left"/>
      <w:pPr>
        <w:tabs>
          <w:tab w:val="num" w:pos="5760"/>
        </w:tabs>
        <w:ind w:left="5760" w:hanging="360"/>
      </w:pPr>
      <w:rPr>
        <w:rFonts w:ascii="Arial" w:hAnsi="Arial" w:hint="default"/>
      </w:rPr>
    </w:lvl>
    <w:lvl w:ilvl="8" w:tplc="0E16B2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C45025"/>
    <w:multiLevelType w:val="hybridMultilevel"/>
    <w:tmpl w:val="B9BE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E5CA9"/>
    <w:multiLevelType w:val="hybridMultilevel"/>
    <w:tmpl w:val="13AE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502"/>
    <w:multiLevelType w:val="hybridMultilevel"/>
    <w:tmpl w:val="0B02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25821"/>
    <w:multiLevelType w:val="hybridMultilevel"/>
    <w:tmpl w:val="62C0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E37CF"/>
    <w:multiLevelType w:val="hybridMultilevel"/>
    <w:tmpl w:val="2216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86C0B"/>
    <w:multiLevelType w:val="multilevel"/>
    <w:tmpl w:val="6E400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D242BD"/>
    <w:multiLevelType w:val="multilevel"/>
    <w:tmpl w:val="F7BA2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F2178B"/>
    <w:multiLevelType w:val="hybridMultilevel"/>
    <w:tmpl w:val="C990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F15BC3"/>
    <w:multiLevelType w:val="multilevel"/>
    <w:tmpl w:val="118CA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1B37EF"/>
    <w:multiLevelType w:val="hybridMultilevel"/>
    <w:tmpl w:val="0EA8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E2F7E"/>
    <w:multiLevelType w:val="hybridMultilevel"/>
    <w:tmpl w:val="3E36F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F6D01"/>
    <w:multiLevelType w:val="multilevel"/>
    <w:tmpl w:val="25D2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C04599"/>
    <w:multiLevelType w:val="hybridMultilevel"/>
    <w:tmpl w:val="17F09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647634"/>
    <w:multiLevelType w:val="multilevel"/>
    <w:tmpl w:val="D03E6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481470"/>
    <w:multiLevelType w:val="hybridMultilevel"/>
    <w:tmpl w:val="9370A380"/>
    <w:lvl w:ilvl="0" w:tplc="D84EBD32">
      <w:start w:val="1"/>
      <w:numFmt w:val="decimal"/>
      <w:lvlText w:val="%1."/>
      <w:lvlJc w:val="left"/>
      <w:pPr>
        <w:tabs>
          <w:tab w:val="num" w:pos="720"/>
        </w:tabs>
        <w:ind w:left="720" w:hanging="360"/>
      </w:pPr>
    </w:lvl>
    <w:lvl w:ilvl="1" w:tplc="BCF80B26" w:tentative="1">
      <w:start w:val="1"/>
      <w:numFmt w:val="decimal"/>
      <w:lvlText w:val="%2."/>
      <w:lvlJc w:val="left"/>
      <w:pPr>
        <w:tabs>
          <w:tab w:val="num" w:pos="1440"/>
        </w:tabs>
        <w:ind w:left="1440" w:hanging="360"/>
      </w:pPr>
    </w:lvl>
    <w:lvl w:ilvl="2" w:tplc="0FE4D934" w:tentative="1">
      <w:start w:val="1"/>
      <w:numFmt w:val="decimal"/>
      <w:lvlText w:val="%3."/>
      <w:lvlJc w:val="left"/>
      <w:pPr>
        <w:tabs>
          <w:tab w:val="num" w:pos="2160"/>
        </w:tabs>
        <w:ind w:left="2160" w:hanging="360"/>
      </w:pPr>
    </w:lvl>
    <w:lvl w:ilvl="3" w:tplc="2FF64678" w:tentative="1">
      <w:start w:val="1"/>
      <w:numFmt w:val="decimal"/>
      <w:lvlText w:val="%4."/>
      <w:lvlJc w:val="left"/>
      <w:pPr>
        <w:tabs>
          <w:tab w:val="num" w:pos="2880"/>
        </w:tabs>
        <w:ind w:left="2880" w:hanging="360"/>
      </w:pPr>
    </w:lvl>
    <w:lvl w:ilvl="4" w:tplc="B91A92DC" w:tentative="1">
      <w:start w:val="1"/>
      <w:numFmt w:val="decimal"/>
      <w:lvlText w:val="%5."/>
      <w:lvlJc w:val="left"/>
      <w:pPr>
        <w:tabs>
          <w:tab w:val="num" w:pos="3600"/>
        </w:tabs>
        <w:ind w:left="3600" w:hanging="360"/>
      </w:pPr>
    </w:lvl>
    <w:lvl w:ilvl="5" w:tplc="9C76F8EC" w:tentative="1">
      <w:start w:val="1"/>
      <w:numFmt w:val="decimal"/>
      <w:lvlText w:val="%6."/>
      <w:lvlJc w:val="left"/>
      <w:pPr>
        <w:tabs>
          <w:tab w:val="num" w:pos="4320"/>
        </w:tabs>
        <w:ind w:left="4320" w:hanging="360"/>
      </w:pPr>
    </w:lvl>
    <w:lvl w:ilvl="6" w:tplc="325C4F58" w:tentative="1">
      <w:start w:val="1"/>
      <w:numFmt w:val="decimal"/>
      <w:lvlText w:val="%7."/>
      <w:lvlJc w:val="left"/>
      <w:pPr>
        <w:tabs>
          <w:tab w:val="num" w:pos="5040"/>
        </w:tabs>
        <w:ind w:left="5040" w:hanging="360"/>
      </w:pPr>
    </w:lvl>
    <w:lvl w:ilvl="7" w:tplc="3D74FADA" w:tentative="1">
      <w:start w:val="1"/>
      <w:numFmt w:val="decimal"/>
      <w:lvlText w:val="%8."/>
      <w:lvlJc w:val="left"/>
      <w:pPr>
        <w:tabs>
          <w:tab w:val="num" w:pos="5760"/>
        </w:tabs>
        <w:ind w:left="5760" w:hanging="360"/>
      </w:pPr>
    </w:lvl>
    <w:lvl w:ilvl="8" w:tplc="24F6661A" w:tentative="1">
      <w:start w:val="1"/>
      <w:numFmt w:val="decimal"/>
      <w:lvlText w:val="%9."/>
      <w:lvlJc w:val="left"/>
      <w:pPr>
        <w:tabs>
          <w:tab w:val="num" w:pos="6480"/>
        </w:tabs>
        <w:ind w:left="6480" w:hanging="360"/>
      </w:pPr>
    </w:lvl>
  </w:abstractNum>
  <w:num w:numId="1" w16cid:durableId="1023244934">
    <w:abstractNumId w:val="14"/>
  </w:num>
  <w:num w:numId="2" w16cid:durableId="962686940">
    <w:abstractNumId w:val="4"/>
  </w:num>
  <w:num w:numId="3" w16cid:durableId="1088582128">
    <w:abstractNumId w:val="11"/>
  </w:num>
  <w:num w:numId="4" w16cid:durableId="491261737">
    <w:abstractNumId w:val="13"/>
  </w:num>
  <w:num w:numId="5" w16cid:durableId="2080865754">
    <w:abstractNumId w:val="2"/>
  </w:num>
  <w:num w:numId="6" w16cid:durableId="1648897150">
    <w:abstractNumId w:val="1"/>
  </w:num>
  <w:num w:numId="7" w16cid:durableId="268632714">
    <w:abstractNumId w:val="16"/>
  </w:num>
  <w:num w:numId="8" w16cid:durableId="1037437237">
    <w:abstractNumId w:val="15"/>
  </w:num>
  <w:num w:numId="9" w16cid:durableId="1557155569">
    <w:abstractNumId w:val="10"/>
  </w:num>
  <w:num w:numId="10" w16cid:durableId="1116753759">
    <w:abstractNumId w:val="12"/>
  </w:num>
  <w:num w:numId="11" w16cid:durableId="894003329">
    <w:abstractNumId w:val="17"/>
  </w:num>
  <w:num w:numId="12" w16cid:durableId="1608125186">
    <w:abstractNumId w:val="0"/>
  </w:num>
  <w:num w:numId="13" w16cid:durableId="2107995402">
    <w:abstractNumId w:val="9"/>
  </w:num>
  <w:num w:numId="14" w16cid:durableId="1478843435">
    <w:abstractNumId w:val="6"/>
  </w:num>
  <w:num w:numId="15" w16cid:durableId="93793858">
    <w:abstractNumId w:val="8"/>
  </w:num>
  <w:num w:numId="16" w16cid:durableId="1982230944">
    <w:abstractNumId w:val="7"/>
  </w:num>
  <w:num w:numId="17" w16cid:durableId="664554492">
    <w:abstractNumId w:val="3"/>
  </w:num>
  <w:num w:numId="18" w16cid:durableId="559945126">
    <w:abstractNumId w:val="5"/>
  </w:num>
  <w:num w:numId="19" w16cid:durableId="1624648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6D"/>
    <w:rsid w:val="00022D6C"/>
    <w:rsid w:val="000E0BEA"/>
    <w:rsid w:val="00121A42"/>
    <w:rsid w:val="00152C4C"/>
    <w:rsid w:val="001741E0"/>
    <w:rsid w:val="001B6000"/>
    <w:rsid w:val="001C36E0"/>
    <w:rsid w:val="00206690"/>
    <w:rsid w:val="00212048"/>
    <w:rsid w:val="00221D6A"/>
    <w:rsid w:val="002E48DF"/>
    <w:rsid w:val="00312DFC"/>
    <w:rsid w:val="003225B2"/>
    <w:rsid w:val="00325EB1"/>
    <w:rsid w:val="00342BD7"/>
    <w:rsid w:val="003524BB"/>
    <w:rsid w:val="003C3E7D"/>
    <w:rsid w:val="00427113"/>
    <w:rsid w:val="00442471"/>
    <w:rsid w:val="004526D7"/>
    <w:rsid w:val="00453E86"/>
    <w:rsid w:val="0049589E"/>
    <w:rsid w:val="004D3451"/>
    <w:rsid w:val="004D62C6"/>
    <w:rsid w:val="00563F13"/>
    <w:rsid w:val="005B3F1B"/>
    <w:rsid w:val="005D38D2"/>
    <w:rsid w:val="00621AB3"/>
    <w:rsid w:val="00643A3C"/>
    <w:rsid w:val="006553B6"/>
    <w:rsid w:val="00663593"/>
    <w:rsid w:val="006842D2"/>
    <w:rsid w:val="00684521"/>
    <w:rsid w:val="006B29B2"/>
    <w:rsid w:val="00701DE7"/>
    <w:rsid w:val="00735B1D"/>
    <w:rsid w:val="00777797"/>
    <w:rsid w:val="007807B2"/>
    <w:rsid w:val="008044DC"/>
    <w:rsid w:val="00820B7A"/>
    <w:rsid w:val="0082458D"/>
    <w:rsid w:val="008520B3"/>
    <w:rsid w:val="00876F9D"/>
    <w:rsid w:val="008774D1"/>
    <w:rsid w:val="00893A6B"/>
    <w:rsid w:val="008A74EB"/>
    <w:rsid w:val="00920A9C"/>
    <w:rsid w:val="00924B70"/>
    <w:rsid w:val="009342FB"/>
    <w:rsid w:val="009E5041"/>
    <w:rsid w:val="00A011A0"/>
    <w:rsid w:val="00A1268E"/>
    <w:rsid w:val="00AC3C5A"/>
    <w:rsid w:val="00B268C5"/>
    <w:rsid w:val="00BA6E15"/>
    <w:rsid w:val="00BC241E"/>
    <w:rsid w:val="00BE5857"/>
    <w:rsid w:val="00C709B6"/>
    <w:rsid w:val="00CA2D78"/>
    <w:rsid w:val="00CB139B"/>
    <w:rsid w:val="00CD3713"/>
    <w:rsid w:val="00CE0FFC"/>
    <w:rsid w:val="00CE2B40"/>
    <w:rsid w:val="00CF176D"/>
    <w:rsid w:val="00D36781"/>
    <w:rsid w:val="00D95A37"/>
    <w:rsid w:val="00E276F3"/>
    <w:rsid w:val="00E37ED9"/>
    <w:rsid w:val="00E844BD"/>
    <w:rsid w:val="00EA5793"/>
    <w:rsid w:val="00EB2285"/>
    <w:rsid w:val="00ED13A4"/>
    <w:rsid w:val="00EE0417"/>
    <w:rsid w:val="00F433A1"/>
    <w:rsid w:val="00F9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0D87"/>
  <w15:chartTrackingRefBased/>
  <w15:docId w15:val="{9FE913AD-9813-4B2A-B620-BF0513C3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6F3"/>
    <w:pPr>
      <w:ind w:left="720"/>
      <w:contextualSpacing/>
    </w:pPr>
  </w:style>
  <w:style w:type="table" w:styleId="TableGrid">
    <w:name w:val="Table Grid"/>
    <w:basedOn w:val="TableNormal"/>
    <w:uiPriority w:val="39"/>
    <w:rsid w:val="0035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4EB"/>
  </w:style>
  <w:style w:type="paragraph" w:styleId="Footer">
    <w:name w:val="footer"/>
    <w:basedOn w:val="Normal"/>
    <w:link w:val="FooterChar"/>
    <w:uiPriority w:val="99"/>
    <w:unhideWhenUsed/>
    <w:rsid w:val="008A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4EB"/>
  </w:style>
  <w:style w:type="paragraph" w:styleId="NoSpacing">
    <w:name w:val="No Spacing"/>
    <w:uiPriority w:val="1"/>
    <w:qFormat/>
    <w:rsid w:val="00924B70"/>
    <w:pPr>
      <w:spacing w:after="0" w:line="240" w:lineRule="auto"/>
    </w:pPr>
  </w:style>
  <w:style w:type="character" w:styleId="Hyperlink">
    <w:name w:val="Hyperlink"/>
    <w:basedOn w:val="DefaultParagraphFont"/>
    <w:uiPriority w:val="99"/>
    <w:unhideWhenUsed/>
    <w:rsid w:val="008520B3"/>
    <w:rPr>
      <w:color w:val="0000FF"/>
      <w:u w:val="single"/>
    </w:rPr>
  </w:style>
  <w:style w:type="character" w:styleId="Emphasis">
    <w:name w:val="Emphasis"/>
    <w:basedOn w:val="DefaultParagraphFont"/>
    <w:uiPriority w:val="20"/>
    <w:qFormat/>
    <w:rsid w:val="00852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5655">
      <w:bodyDiv w:val="1"/>
      <w:marLeft w:val="0"/>
      <w:marRight w:val="0"/>
      <w:marTop w:val="0"/>
      <w:marBottom w:val="0"/>
      <w:divBdr>
        <w:top w:val="none" w:sz="0" w:space="0" w:color="auto"/>
        <w:left w:val="none" w:sz="0" w:space="0" w:color="auto"/>
        <w:bottom w:val="none" w:sz="0" w:space="0" w:color="auto"/>
        <w:right w:val="none" w:sz="0" w:space="0" w:color="auto"/>
      </w:divBdr>
      <w:divsChild>
        <w:div w:id="1364790340">
          <w:marLeft w:val="720"/>
          <w:marRight w:val="0"/>
          <w:marTop w:val="150"/>
          <w:marBottom w:val="0"/>
          <w:divBdr>
            <w:top w:val="none" w:sz="0" w:space="0" w:color="auto"/>
            <w:left w:val="none" w:sz="0" w:space="0" w:color="auto"/>
            <w:bottom w:val="none" w:sz="0" w:space="0" w:color="auto"/>
            <w:right w:val="none" w:sz="0" w:space="0" w:color="auto"/>
          </w:divBdr>
        </w:div>
        <w:div w:id="1025208391">
          <w:marLeft w:val="720"/>
          <w:marRight w:val="0"/>
          <w:marTop w:val="150"/>
          <w:marBottom w:val="0"/>
          <w:divBdr>
            <w:top w:val="none" w:sz="0" w:space="0" w:color="auto"/>
            <w:left w:val="none" w:sz="0" w:space="0" w:color="auto"/>
            <w:bottom w:val="none" w:sz="0" w:space="0" w:color="auto"/>
            <w:right w:val="none" w:sz="0" w:space="0" w:color="auto"/>
          </w:divBdr>
        </w:div>
        <w:div w:id="535504930">
          <w:marLeft w:val="720"/>
          <w:marRight w:val="0"/>
          <w:marTop w:val="150"/>
          <w:marBottom w:val="0"/>
          <w:divBdr>
            <w:top w:val="none" w:sz="0" w:space="0" w:color="auto"/>
            <w:left w:val="none" w:sz="0" w:space="0" w:color="auto"/>
            <w:bottom w:val="none" w:sz="0" w:space="0" w:color="auto"/>
            <w:right w:val="none" w:sz="0" w:space="0" w:color="auto"/>
          </w:divBdr>
        </w:div>
        <w:div w:id="1778713793">
          <w:marLeft w:val="720"/>
          <w:marRight w:val="0"/>
          <w:marTop w:val="150"/>
          <w:marBottom w:val="0"/>
          <w:divBdr>
            <w:top w:val="none" w:sz="0" w:space="0" w:color="auto"/>
            <w:left w:val="none" w:sz="0" w:space="0" w:color="auto"/>
            <w:bottom w:val="none" w:sz="0" w:space="0" w:color="auto"/>
            <w:right w:val="none" w:sz="0" w:space="0" w:color="auto"/>
          </w:divBdr>
        </w:div>
        <w:div w:id="193202150">
          <w:marLeft w:val="720"/>
          <w:marRight w:val="0"/>
          <w:marTop w:val="150"/>
          <w:marBottom w:val="0"/>
          <w:divBdr>
            <w:top w:val="none" w:sz="0" w:space="0" w:color="auto"/>
            <w:left w:val="none" w:sz="0" w:space="0" w:color="auto"/>
            <w:bottom w:val="none" w:sz="0" w:space="0" w:color="auto"/>
            <w:right w:val="none" w:sz="0" w:space="0" w:color="auto"/>
          </w:divBdr>
        </w:div>
        <w:div w:id="1836456226">
          <w:marLeft w:val="720"/>
          <w:marRight w:val="0"/>
          <w:marTop w:val="150"/>
          <w:marBottom w:val="0"/>
          <w:divBdr>
            <w:top w:val="none" w:sz="0" w:space="0" w:color="auto"/>
            <w:left w:val="none" w:sz="0" w:space="0" w:color="auto"/>
            <w:bottom w:val="none" w:sz="0" w:space="0" w:color="auto"/>
            <w:right w:val="none" w:sz="0" w:space="0" w:color="auto"/>
          </w:divBdr>
        </w:div>
        <w:div w:id="2085905495">
          <w:marLeft w:val="720"/>
          <w:marRight w:val="0"/>
          <w:marTop w:val="150"/>
          <w:marBottom w:val="0"/>
          <w:divBdr>
            <w:top w:val="none" w:sz="0" w:space="0" w:color="auto"/>
            <w:left w:val="none" w:sz="0" w:space="0" w:color="auto"/>
            <w:bottom w:val="none" w:sz="0" w:space="0" w:color="auto"/>
            <w:right w:val="none" w:sz="0" w:space="0" w:color="auto"/>
          </w:divBdr>
        </w:div>
        <w:div w:id="1960725473">
          <w:marLeft w:val="720"/>
          <w:marRight w:val="0"/>
          <w:marTop w:val="150"/>
          <w:marBottom w:val="0"/>
          <w:divBdr>
            <w:top w:val="none" w:sz="0" w:space="0" w:color="auto"/>
            <w:left w:val="none" w:sz="0" w:space="0" w:color="auto"/>
            <w:bottom w:val="none" w:sz="0" w:space="0" w:color="auto"/>
            <w:right w:val="none" w:sz="0" w:space="0" w:color="auto"/>
          </w:divBdr>
        </w:div>
      </w:divsChild>
    </w:div>
    <w:div w:id="222106651">
      <w:bodyDiv w:val="1"/>
      <w:marLeft w:val="0"/>
      <w:marRight w:val="0"/>
      <w:marTop w:val="0"/>
      <w:marBottom w:val="0"/>
      <w:divBdr>
        <w:top w:val="none" w:sz="0" w:space="0" w:color="auto"/>
        <w:left w:val="none" w:sz="0" w:space="0" w:color="auto"/>
        <w:bottom w:val="none" w:sz="0" w:space="0" w:color="auto"/>
        <w:right w:val="none" w:sz="0" w:space="0" w:color="auto"/>
      </w:divBdr>
    </w:div>
    <w:div w:id="598607324">
      <w:bodyDiv w:val="1"/>
      <w:marLeft w:val="0"/>
      <w:marRight w:val="0"/>
      <w:marTop w:val="0"/>
      <w:marBottom w:val="0"/>
      <w:divBdr>
        <w:top w:val="none" w:sz="0" w:space="0" w:color="auto"/>
        <w:left w:val="none" w:sz="0" w:space="0" w:color="auto"/>
        <w:bottom w:val="none" w:sz="0" w:space="0" w:color="auto"/>
        <w:right w:val="none" w:sz="0" w:space="0" w:color="auto"/>
      </w:divBdr>
    </w:div>
    <w:div w:id="614562585">
      <w:bodyDiv w:val="1"/>
      <w:marLeft w:val="0"/>
      <w:marRight w:val="0"/>
      <w:marTop w:val="0"/>
      <w:marBottom w:val="0"/>
      <w:divBdr>
        <w:top w:val="none" w:sz="0" w:space="0" w:color="auto"/>
        <w:left w:val="none" w:sz="0" w:space="0" w:color="auto"/>
        <w:bottom w:val="none" w:sz="0" w:space="0" w:color="auto"/>
        <w:right w:val="none" w:sz="0" w:space="0" w:color="auto"/>
      </w:divBdr>
    </w:div>
    <w:div w:id="676881783">
      <w:bodyDiv w:val="1"/>
      <w:marLeft w:val="0"/>
      <w:marRight w:val="0"/>
      <w:marTop w:val="0"/>
      <w:marBottom w:val="0"/>
      <w:divBdr>
        <w:top w:val="none" w:sz="0" w:space="0" w:color="auto"/>
        <w:left w:val="none" w:sz="0" w:space="0" w:color="auto"/>
        <w:bottom w:val="none" w:sz="0" w:space="0" w:color="auto"/>
        <w:right w:val="none" w:sz="0" w:space="0" w:color="auto"/>
      </w:divBdr>
      <w:divsChild>
        <w:div w:id="2116830066">
          <w:marLeft w:val="302"/>
          <w:marRight w:val="0"/>
          <w:marTop w:val="0"/>
          <w:marBottom w:val="0"/>
          <w:divBdr>
            <w:top w:val="none" w:sz="0" w:space="0" w:color="auto"/>
            <w:left w:val="none" w:sz="0" w:space="0" w:color="auto"/>
            <w:bottom w:val="none" w:sz="0" w:space="0" w:color="auto"/>
            <w:right w:val="none" w:sz="0" w:space="0" w:color="auto"/>
          </w:divBdr>
        </w:div>
        <w:div w:id="1855418311">
          <w:marLeft w:val="302"/>
          <w:marRight w:val="0"/>
          <w:marTop w:val="0"/>
          <w:marBottom w:val="0"/>
          <w:divBdr>
            <w:top w:val="none" w:sz="0" w:space="0" w:color="auto"/>
            <w:left w:val="none" w:sz="0" w:space="0" w:color="auto"/>
            <w:bottom w:val="none" w:sz="0" w:space="0" w:color="auto"/>
            <w:right w:val="none" w:sz="0" w:space="0" w:color="auto"/>
          </w:divBdr>
        </w:div>
        <w:div w:id="1521971433">
          <w:marLeft w:val="302"/>
          <w:marRight w:val="0"/>
          <w:marTop w:val="0"/>
          <w:marBottom w:val="0"/>
          <w:divBdr>
            <w:top w:val="none" w:sz="0" w:space="0" w:color="auto"/>
            <w:left w:val="none" w:sz="0" w:space="0" w:color="auto"/>
            <w:bottom w:val="none" w:sz="0" w:space="0" w:color="auto"/>
            <w:right w:val="none" w:sz="0" w:space="0" w:color="auto"/>
          </w:divBdr>
        </w:div>
        <w:div w:id="2037000610">
          <w:marLeft w:val="302"/>
          <w:marRight w:val="0"/>
          <w:marTop w:val="0"/>
          <w:marBottom w:val="0"/>
          <w:divBdr>
            <w:top w:val="none" w:sz="0" w:space="0" w:color="auto"/>
            <w:left w:val="none" w:sz="0" w:space="0" w:color="auto"/>
            <w:bottom w:val="none" w:sz="0" w:space="0" w:color="auto"/>
            <w:right w:val="none" w:sz="0" w:space="0" w:color="auto"/>
          </w:divBdr>
        </w:div>
        <w:div w:id="679115685">
          <w:marLeft w:val="302"/>
          <w:marRight w:val="0"/>
          <w:marTop w:val="0"/>
          <w:marBottom w:val="0"/>
          <w:divBdr>
            <w:top w:val="none" w:sz="0" w:space="0" w:color="auto"/>
            <w:left w:val="none" w:sz="0" w:space="0" w:color="auto"/>
            <w:bottom w:val="none" w:sz="0" w:space="0" w:color="auto"/>
            <w:right w:val="none" w:sz="0" w:space="0" w:color="auto"/>
          </w:divBdr>
        </w:div>
      </w:divsChild>
    </w:div>
    <w:div w:id="1201672634">
      <w:bodyDiv w:val="1"/>
      <w:marLeft w:val="0"/>
      <w:marRight w:val="0"/>
      <w:marTop w:val="0"/>
      <w:marBottom w:val="0"/>
      <w:divBdr>
        <w:top w:val="none" w:sz="0" w:space="0" w:color="auto"/>
        <w:left w:val="none" w:sz="0" w:space="0" w:color="auto"/>
        <w:bottom w:val="none" w:sz="0" w:space="0" w:color="auto"/>
        <w:right w:val="none" w:sz="0" w:space="0" w:color="auto"/>
      </w:divBdr>
      <w:divsChild>
        <w:div w:id="1118447167">
          <w:marLeft w:val="720"/>
          <w:marRight w:val="0"/>
          <w:marTop w:val="150"/>
          <w:marBottom w:val="0"/>
          <w:divBdr>
            <w:top w:val="none" w:sz="0" w:space="0" w:color="auto"/>
            <w:left w:val="none" w:sz="0" w:space="0" w:color="auto"/>
            <w:bottom w:val="none" w:sz="0" w:space="0" w:color="auto"/>
            <w:right w:val="none" w:sz="0" w:space="0" w:color="auto"/>
          </w:divBdr>
        </w:div>
        <w:div w:id="1473252886">
          <w:marLeft w:val="720"/>
          <w:marRight w:val="0"/>
          <w:marTop w:val="150"/>
          <w:marBottom w:val="0"/>
          <w:divBdr>
            <w:top w:val="none" w:sz="0" w:space="0" w:color="auto"/>
            <w:left w:val="none" w:sz="0" w:space="0" w:color="auto"/>
            <w:bottom w:val="none" w:sz="0" w:space="0" w:color="auto"/>
            <w:right w:val="none" w:sz="0" w:space="0" w:color="auto"/>
          </w:divBdr>
        </w:div>
        <w:div w:id="1678189482">
          <w:marLeft w:val="720"/>
          <w:marRight w:val="0"/>
          <w:marTop w:val="150"/>
          <w:marBottom w:val="0"/>
          <w:divBdr>
            <w:top w:val="none" w:sz="0" w:space="0" w:color="auto"/>
            <w:left w:val="none" w:sz="0" w:space="0" w:color="auto"/>
            <w:bottom w:val="none" w:sz="0" w:space="0" w:color="auto"/>
            <w:right w:val="none" w:sz="0" w:space="0" w:color="auto"/>
          </w:divBdr>
        </w:div>
        <w:div w:id="121510085">
          <w:marLeft w:val="720"/>
          <w:marRight w:val="0"/>
          <w:marTop w:val="150"/>
          <w:marBottom w:val="0"/>
          <w:divBdr>
            <w:top w:val="none" w:sz="0" w:space="0" w:color="auto"/>
            <w:left w:val="none" w:sz="0" w:space="0" w:color="auto"/>
            <w:bottom w:val="none" w:sz="0" w:space="0" w:color="auto"/>
            <w:right w:val="none" w:sz="0" w:space="0" w:color="auto"/>
          </w:divBdr>
        </w:div>
        <w:div w:id="748425213">
          <w:marLeft w:val="720"/>
          <w:marRight w:val="0"/>
          <w:marTop w:val="150"/>
          <w:marBottom w:val="0"/>
          <w:divBdr>
            <w:top w:val="none" w:sz="0" w:space="0" w:color="auto"/>
            <w:left w:val="none" w:sz="0" w:space="0" w:color="auto"/>
            <w:bottom w:val="none" w:sz="0" w:space="0" w:color="auto"/>
            <w:right w:val="none" w:sz="0" w:space="0" w:color="auto"/>
          </w:divBdr>
        </w:div>
        <w:div w:id="723136433">
          <w:marLeft w:val="720"/>
          <w:marRight w:val="0"/>
          <w:marTop w:val="150"/>
          <w:marBottom w:val="0"/>
          <w:divBdr>
            <w:top w:val="none" w:sz="0" w:space="0" w:color="auto"/>
            <w:left w:val="none" w:sz="0" w:space="0" w:color="auto"/>
            <w:bottom w:val="none" w:sz="0" w:space="0" w:color="auto"/>
            <w:right w:val="none" w:sz="0" w:space="0" w:color="auto"/>
          </w:divBdr>
        </w:div>
        <w:div w:id="964429346">
          <w:marLeft w:val="720"/>
          <w:marRight w:val="0"/>
          <w:marTop w:val="150"/>
          <w:marBottom w:val="0"/>
          <w:divBdr>
            <w:top w:val="none" w:sz="0" w:space="0" w:color="auto"/>
            <w:left w:val="none" w:sz="0" w:space="0" w:color="auto"/>
            <w:bottom w:val="none" w:sz="0" w:space="0" w:color="auto"/>
            <w:right w:val="none" w:sz="0" w:space="0" w:color="auto"/>
          </w:divBdr>
        </w:div>
        <w:div w:id="1913006929">
          <w:marLeft w:val="720"/>
          <w:marRight w:val="0"/>
          <w:marTop w:val="150"/>
          <w:marBottom w:val="0"/>
          <w:divBdr>
            <w:top w:val="none" w:sz="0" w:space="0" w:color="auto"/>
            <w:left w:val="none" w:sz="0" w:space="0" w:color="auto"/>
            <w:bottom w:val="none" w:sz="0" w:space="0" w:color="auto"/>
            <w:right w:val="none" w:sz="0" w:space="0" w:color="auto"/>
          </w:divBdr>
        </w:div>
      </w:divsChild>
    </w:div>
    <w:div w:id="1351175356">
      <w:bodyDiv w:val="1"/>
      <w:marLeft w:val="0"/>
      <w:marRight w:val="0"/>
      <w:marTop w:val="0"/>
      <w:marBottom w:val="0"/>
      <w:divBdr>
        <w:top w:val="none" w:sz="0" w:space="0" w:color="auto"/>
        <w:left w:val="none" w:sz="0" w:space="0" w:color="auto"/>
        <w:bottom w:val="none" w:sz="0" w:space="0" w:color="auto"/>
        <w:right w:val="none" w:sz="0" w:space="0" w:color="auto"/>
      </w:divBdr>
      <w:divsChild>
        <w:div w:id="629823758">
          <w:marLeft w:val="720"/>
          <w:marRight w:val="0"/>
          <w:marTop w:val="150"/>
          <w:marBottom w:val="0"/>
          <w:divBdr>
            <w:top w:val="none" w:sz="0" w:space="0" w:color="auto"/>
            <w:left w:val="none" w:sz="0" w:space="0" w:color="auto"/>
            <w:bottom w:val="none" w:sz="0" w:space="0" w:color="auto"/>
            <w:right w:val="none" w:sz="0" w:space="0" w:color="auto"/>
          </w:divBdr>
        </w:div>
        <w:div w:id="645353470">
          <w:marLeft w:val="720"/>
          <w:marRight w:val="0"/>
          <w:marTop w:val="150"/>
          <w:marBottom w:val="0"/>
          <w:divBdr>
            <w:top w:val="none" w:sz="0" w:space="0" w:color="auto"/>
            <w:left w:val="none" w:sz="0" w:space="0" w:color="auto"/>
            <w:bottom w:val="none" w:sz="0" w:space="0" w:color="auto"/>
            <w:right w:val="none" w:sz="0" w:space="0" w:color="auto"/>
          </w:divBdr>
        </w:div>
        <w:div w:id="915168325">
          <w:marLeft w:val="720"/>
          <w:marRight w:val="0"/>
          <w:marTop w:val="150"/>
          <w:marBottom w:val="0"/>
          <w:divBdr>
            <w:top w:val="none" w:sz="0" w:space="0" w:color="auto"/>
            <w:left w:val="none" w:sz="0" w:space="0" w:color="auto"/>
            <w:bottom w:val="none" w:sz="0" w:space="0" w:color="auto"/>
            <w:right w:val="none" w:sz="0" w:space="0" w:color="auto"/>
          </w:divBdr>
        </w:div>
        <w:div w:id="1886603860">
          <w:marLeft w:val="720"/>
          <w:marRight w:val="0"/>
          <w:marTop w:val="150"/>
          <w:marBottom w:val="0"/>
          <w:divBdr>
            <w:top w:val="none" w:sz="0" w:space="0" w:color="auto"/>
            <w:left w:val="none" w:sz="0" w:space="0" w:color="auto"/>
            <w:bottom w:val="none" w:sz="0" w:space="0" w:color="auto"/>
            <w:right w:val="none" w:sz="0" w:space="0" w:color="auto"/>
          </w:divBdr>
        </w:div>
        <w:div w:id="1764107672">
          <w:marLeft w:val="720"/>
          <w:marRight w:val="0"/>
          <w:marTop w:val="150"/>
          <w:marBottom w:val="0"/>
          <w:divBdr>
            <w:top w:val="none" w:sz="0" w:space="0" w:color="auto"/>
            <w:left w:val="none" w:sz="0" w:space="0" w:color="auto"/>
            <w:bottom w:val="none" w:sz="0" w:space="0" w:color="auto"/>
            <w:right w:val="none" w:sz="0" w:space="0" w:color="auto"/>
          </w:divBdr>
        </w:div>
        <w:div w:id="1200050387">
          <w:marLeft w:val="720"/>
          <w:marRight w:val="0"/>
          <w:marTop w:val="150"/>
          <w:marBottom w:val="0"/>
          <w:divBdr>
            <w:top w:val="none" w:sz="0" w:space="0" w:color="auto"/>
            <w:left w:val="none" w:sz="0" w:space="0" w:color="auto"/>
            <w:bottom w:val="none" w:sz="0" w:space="0" w:color="auto"/>
            <w:right w:val="none" w:sz="0" w:space="0" w:color="auto"/>
          </w:divBdr>
        </w:div>
        <w:div w:id="446387329">
          <w:marLeft w:val="720"/>
          <w:marRight w:val="0"/>
          <w:marTop w:val="150"/>
          <w:marBottom w:val="0"/>
          <w:divBdr>
            <w:top w:val="none" w:sz="0" w:space="0" w:color="auto"/>
            <w:left w:val="none" w:sz="0" w:space="0" w:color="auto"/>
            <w:bottom w:val="none" w:sz="0" w:space="0" w:color="auto"/>
            <w:right w:val="none" w:sz="0" w:space="0" w:color="auto"/>
          </w:divBdr>
        </w:div>
        <w:div w:id="2020741253">
          <w:marLeft w:val="720"/>
          <w:marRight w:val="0"/>
          <w:marTop w:val="150"/>
          <w:marBottom w:val="0"/>
          <w:divBdr>
            <w:top w:val="none" w:sz="0" w:space="0" w:color="auto"/>
            <w:left w:val="none" w:sz="0" w:space="0" w:color="auto"/>
            <w:bottom w:val="none" w:sz="0" w:space="0" w:color="auto"/>
            <w:right w:val="none" w:sz="0" w:space="0" w:color="auto"/>
          </w:divBdr>
        </w:div>
      </w:divsChild>
    </w:div>
    <w:div w:id="2040739267">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iplayer/episode/p06zhfvw/the-nine-to-five-with-stacey-dooley-series-1-2-caring-and-sharing" TargetMode="External"/><Relationship Id="rId18" Type="http://schemas.openxmlformats.org/officeDocument/2006/relationships/hyperlink" Target="https://www.youtube.com/watch?v=LprTLaO1AF0" TargetMode="External"/><Relationship Id="rId26" Type="http://schemas.openxmlformats.org/officeDocument/2006/relationships/hyperlink" Target="https://www.bbc.co.uk/programmes/b006pnjk" TargetMode="External"/><Relationship Id="rId3" Type="http://schemas.openxmlformats.org/officeDocument/2006/relationships/styles" Target="styles.xml"/><Relationship Id="rId21" Type="http://schemas.openxmlformats.org/officeDocument/2006/relationships/hyperlink" Target="https://www.bbc.co.uk/programmes/m000f9sg" TargetMode="External"/><Relationship Id="rId7" Type="http://schemas.openxmlformats.org/officeDocument/2006/relationships/endnotes" Target="endnotes.xml"/><Relationship Id="rId12" Type="http://schemas.openxmlformats.org/officeDocument/2006/relationships/hyperlink" Target="https://www.unifrog.org/" TargetMode="External"/><Relationship Id="rId17" Type="http://schemas.openxmlformats.org/officeDocument/2006/relationships/hyperlink" Target="https://www.youtube.com/watch?v=jt7y1IM2jOM" TargetMode="External"/><Relationship Id="rId25" Type="http://schemas.openxmlformats.org/officeDocument/2006/relationships/hyperlink" Target="https://www.youtube.com/watch?v=1EJXDk-B8h0" TargetMode="External"/><Relationship Id="rId2" Type="http://schemas.openxmlformats.org/officeDocument/2006/relationships/numbering" Target="numbering.xml"/><Relationship Id="rId16" Type="http://schemas.openxmlformats.org/officeDocument/2006/relationships/hyperlink" Target="https://www.channel4.com/programmes/born-to-be-different/" TargetMode="External"/><Relationship Id="rId20" Type="http://schemas.openxmlformats.org/officeDocument/2006/relationships/hyperlink" Target="https://www.youtube.com/watch?v=qgoRcxm5B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5430190" TargetMode="External"/><Relationship Id="rId24" Type="http://schemas.openxmlformats.org/officeDocument/2006/relationships/hyperlink" Target="https://www.youtube.com/watch?v=1y7zeZPfD8k" TargetMode="External"/><Relationship Id="rId5" Type="http://schemas.openxmlformats.org/officeDocument/2006/relationships/webSettings" Target="webSettings.xml"/><Relationship Id="rId15" Type="http://schemas.openxmlformats.org/officeDocument/2006/relationships/hyperlink" Target="https://www.bbc.co.uk/iplayer/episodes/m000jygj/saving-our-nurses" TargetMode="External"/><Relationship Id="rId23" Type="http://schemas.openxmlformats.org/officeDocument/2006/relationships/hyperlink" Target="https://www.channel4.com/programmes/24-hours-in-ae" TargetMode="External"/><Relationship Id="rId28" Type="http://schemas.openxmlformats.org/officeDocument/2006/relationships/hyperlink" Target="https://www.bbc.co.uk/iplayer/episode/p06zhfvw/the-nine-to-five-with-stacey-dooley-series-1-2-caring-and-sharing" TargetMode="External"/><Relationship Id="rId10" Type="http://schemas.openxmlformats.org/officeDocument/2006/relationships/hyperlink" Target="https://www.youtube.com/watch?v=IhcgYgx7aAA" TargetMode="External"/><Relationship Id="rId19" Type="http://schemas.openxmlformats.org/officeDocument/2006/relationships/hyperlink" Target="https://www.bbc.co.uk/programmes/b01gvt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ingsfund.org.uk/blog/2020/04/health-social-care-covid-19-coronavirus" TargetMode="External"/><Relationship Id="rId22" Type="http://schemas.openxmlformats.org/officeDocument/2006/relationships/hyperlink" Target="https://www.bbc.co.uk/programmes/p06qx4gt" TargetMode="External"/><Relationship Id="rId27" Type="http://schemas.openxmlformats.org/officeDocument/2006/relationships/hyperlink" Target="https://www.bbc.co.uk/programmes/m0005jp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299B-FCCE-405F-B45C-5244F7CE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MUMMERY</dc:creator>
  <cp:keywords/>
  <dc:description/>
  <cp:lastModifiedBy>Leanne Burns</cp:lastModifiedBy>
  <cp:revision>4</cp:revision>
  <dcterms:created xsi:type="dcterms:W3CDTF">2024-06-24T21:30:00Z</dcterms:created>
  <dcterms:modified xsi:type="dcterms:W3CDTF">2024-06-24T21:35:00Z</dcterms:modified>
</cp:coreProperties>
</file>