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2D7F6" w14:textId="5AB95208" w:rsidR="0072653D" w:rsidRPr="00CC39E3" w:rsidRDefault="00C53A3A" w:rsidP="00365E21">
      <w:pPr>
        <w:rPr>
          <w:rFonts w:asciiTheme="minorHAnsi" w:eastAsia="Libre Franklin Medium" w:hAnsiTheme="minorHAnsi" w:cstheme="minorHAnsi"/>
          <w:b/>
          <w:color w:val="92D050"/>
          <w:sz w:val="56"/>
          <w:szCs w:val="56"/>
        </w:rPr>
      </w:pPr>
      <w:r w:rsidRPr="00CC39E3">
        <w:rPr>
          <w:rFonts w:asciiTheme="minorHAnsi" w:eastAsia="Libre Franklin Medium" w:hAnsiTheme="minorHAnsi" w:cstheme="minorHAnsi"/>
          <w:b/>
          <w:color w:val="92D050"/>
          <w:sz w:val="56"/>
          <w:szCs w:val="56"/>
        </w:rPr>
        <w:t>WOMAN’S HOUR</w:t>
      </w:r>
      <w:r w:rsidR="00365E21" w:rsidRPr="00CC39E3">
        <w:rPr>
          <w:rFonts w:asciiTheme="minorHAnsi" w:eastAsia="Libre Franklin Medium" w:hAnsiTheme="minorHAnsi" w:cstheme="minorHAnsi"/>
          <w:b/>
          <w:color w:val="92D050"/>
          <w:sz w:val="56"/>
          <w:szCs w:val="56"/>
        </w:rPr>
        <w:t>: case study</w:t>
      </w:r>
      <w:r w:rsidR="00A14C67">
        <w:rPr>
          <w:rFonts w:asciiTheme="minorHAnsi" w:eastAsia="Libre Franklin Medium" w:hAnsiTheme="minorHAnsi" w:cstheme="minorHAnsi"/>
          <w:b/>
          <w:color w:val="92D050"/>
          <w:sz w:val="56"/>
          <w:szCs w:val="56"/>
        </w:rPr>
        <w:t xml:space="preserve"> 2</w:t>
      </w:r>
    </w:p>
    <w:p w14:paraId="3013E2EB" w14:textId="0873AE54" w:rsidR="0072653D" w:rsidRPr="00365E21" w:rsidRDefault="00C53A3A" w:rsidP="00365E21">
      <w:pPr>
        <w:rPr>
          <w:rFonts w:ascii="Libre Franklin Medium" w:eastAsia="Libre Franklin Medium" w:hAnsi="Libre Franklin Medium" w:cs="Libre Franklin Medium"/>
          <w:b/>
          <w:bCs/>
          <w:sz w:val="28"/>
          <w:szCs w:val="28"/>
        </w:rPr>
      </w:pPr>
      <w:r w:rsidRPr="00365E21">
        <w:rPr>
          <w:rFonts w:ascii="Libre Franklin Medium" w:eastAsia="Libre Franklin Medium" w:hAnsi="Libre Franklin Medium" w:cs="Libre Franklin Medium"/>
          <w:b/>
          <w:bCs/>
          <w:sz w:val="28"/>
          <w:szCs w:val="28"/>
        </w:rPr>
        <w:t>Episode: ‘</w:t>
      </w:r>
      <w:r w:rsidR="00DA3F9A">
        <w:rPr>
          <w:rFonts w:ascii="Libre Franklin Medium" w:eastAsia="Libre Franklin Medium" w:hAnsi="Libre Franklin Medium" w:cs="Libre Franklin Medium"/>
          <w:b/>
          <w:bCs/>
          <w:i/>
          <w:sz w:val="28"/>
          <w:szCs w:val="28"/>
        </w:rPr>
        <w:t>Male Fertility and Holocaust Education</w:t>
      </w:r>
      <w:r w:rsidRPr="00365E21">
        <w:rPr>
          <w:rFonts w:ascii="Libre Franklin Medium" w:eastAsia="Libre Franklin Medium" w:hAnsi="Libre Franklin Medium" w:cs="Libre Franklin Medium"/>
          <w:b/>
          <w:bCs/>
          <w:i/>
          <w:sz w:val="28"/>
          <w:szCs w:val="28"/>
        </w:rPr>
        <w:t>’</w:t>
      </w:r>
    </w:p>
    <w:p w14:paraId="05F51017" w14:textId="5396354B" w:rsidR="0072653D" w:rsidRPr="00365E21" w:rsidRDefault="00C53A3A" w:rsidP="00365E21">
      <w:pPr>
        <w:rPr>
          <w:rFonts w:ascii="Libre Franklin Medium" w:eastAsia="Libre Franklin Medium" w:hAnsi="Libre Franklin Medium" w:cs="Libre Franklin Medium"/>
          <w:b/>
          <w:bCs/>
          <w:sz w:val="28"/>
          <w:szCs w:val="28"/>
        </w:rPr>
      </w:pPr>
      <w:r w:rsidRPr="00365E21">
        <w:rPr>
          <w:rFonts w:ascii="Libre Franklin Medium" w:eastAsia="Libre Franklin Medium" w:hAnsi="Libre Franklin Medium" w:cs="Libre Franklin Medium"/>
          <w:b/>
          <w:bCs/>
          <w:sz w:val="28"/>
          <w:szCs w:val="28"/>
        </w:rPr>
        <w:t xml:space="preserve">Made available from: </w:t>
      </w:r>
      <w:r w:rsidR="00DA3F9A">
        <w:rPr>
          <w:rFonts w:ascii="Libre Franklin Medium" w:eastAsia="Libre Franklin Medium" w:hAnsi="Libre Franklin Medium" w:cs="Libre Franklin Medium"/>
          <w:b/>
          <w:bCs/>
          <w:sz w:val="28"/>
          <w:szCs w:val="28"/>
        </w:rPr>
        <w:t>27</w:t>
      </w:r>
      <w:r w:rsidRPr="00365E21">
        <w:rPr>
          <w:rFonts w:ascii="Libre Franklin Medium" w:eastAsia="Libre Franklin Medium" w:hAnsi="Libre Franklin Medium" w:cs="Libre Franklin Medium"/>
          <w:b/>
          <w:bCs/>
          <w:sz w:val="28"/>
          <w:szCs w:val="28"/>
          <w:vertAlign w:val="superscript"/>
        </w:rPr>
        <w:t>th</w:t>
      </w:r>
      <w:r w:rsidRPr="00365E21">
        <w:rPr>
          <w:rFonts w:ascii="Libre Franklin Medium" w:eastAsia="Libre Franklin Medium" w:hAnsi="Libre Franklin Medium" w:cs="Libre Franklin Medium"/>
          <w:b/>
          <w:bCs/>
          <w:sz w:val="28"/>
          <w:szCs w:val="28"/>
        </w:rPr>
        <w:t xml:space="preserve"> January 2021</w:t>
      </w:r>
    </w:p>
    <w:p w14:paraId="7EAA98B2" w14:textId="4D1ED89C" w:rsidR="00365E21" w:rsidRDefault="00365E21" w:rsidP="00365E21">
      <w:pPr>
        <w:rPr>
          <w:rFonts w:ascii="Libre Franklin Medium" w:eastAsia="Libre Franklin Medium" w:hAnsi="Libre Franklin Medium" w:cs="Libre Franklin Medium"/>
          <w:sz w:val="24"/>
          <w:szCs w:val="24"/>
        </w:rPr>
      </w:pPr>
    </w:p>
    <w:tbl>
      <w:tblPr>
        <w:tblStyle w:val="TableGrid"/>
        <w:tblW w:w="9391" w:type="dxa"/>
        <w:tblLook w:val="04A0" w:firstRow="1" w:lastRow="0" w:firstColumn="1" w:lastColumn="0" w:noHBand="0" w:noVBand="1"/>
      </w:tblPr>
      <w:tblGrid>
        <w:gridCol w:w="2946"/>
        <w:gridCol w:w="2294"/>
        <w:gridCol w:w="4151"/>
      </w:tblGrid>
      <w:tr w:rsidR="006F56BE" w14:paraId="1566750E" w14:textId="77777777" w:rsidTr="0047191F">
        <w:trPr>
          <w:trHeight w:val="1682"/>
        </w:trPr>
        <w:tc>
          <w:tcPr>
            <w:tcW w:w="2946" w:type="dxa"/>
            <w:vAlign w:val="center"/>
          </w:tcPr>
          <w:p w14:paraId="15101C6F" w14:textId="4E7DB2B7" w:rsidR="00365E21" w:rsidRPr="00365E21" w:rsidRDefault="00705152" w:rsidP="00705152">
            <w:pPr>
              <w:rPr>
                <w:noProof/>
              </w:rPr>
            </w:pPr>
            <w:r>
              <w:rPr>
                <w:noProof/>
              </w:rPr>
              <w:drawing>
                <wp:inline distT="0" distB="0" distL="0" distR="0" wp14:anchorId="473DF45E" wp14:editId="46263207">
                  <wp:extent cx="1083310" cy="751114"/>
                  <wp:effectExtent l="152400" t="152400" r="364490" b="354330"/>
                  <wp:docPr id="1" name="Picture 1" descr="BBC - Emma Bar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BC - Emma Barnet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9325" cy="7760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2294" w:type="dxa"/>
            <w:vAlign w:val="center"/>
          </w:tcPr>
          <w:p w14:paraId="261F8673" w14:textId="5C599E04" w:rsidR="00365E21" w:rsidRPr="00CC39E3" w:rsidRDefault="00365E21" w:rsidP="00365E21">
            <w:pPr>
              <w:rPr>
                <w:rFonts w:asciiTheme="minorHAnsi" w:eastAsia="Libre Franklin Medium" w:hAnsiTheme="minorHAnsi" w:cstheme="minorHAnsi"/>
                <w:b/>
                <w:bCs/>
                <w:sz w:val="36"/>
                <w:szCs w:val="36"/>
              </w:rPr>
            </w:pPr>
            <w:r w:rsidRPr="00CC39E3">
              <w:rPr>
                <w:rFonts w:asciiTheme="minorHAnsi" w:eastAsia="Libre Franklin Medium" w:hAnsiTheme="minorHAnsi" w:cstheme="minorHAnsi"/>
                <w:b/>
                <w:bCs/>
                <w:sz w:val="36"/>
                <w:szCs w:val="36"/>
              </w:rPr>
              <w:t xml:space="preserve">Host: </w:t>
            </w:r>
            <w:r w:rsidR="00705152">
              <w:rPr>
                <w:rFonts w:asciiTheme="minorHAnsi" w:eastAsia="Libre Franklin Medium" w:hAnsiTheme="minorHAnsi" w:cstheme="minorHAnsi"/>
                <w:b/>
                <w:bCs/>
                <w:sz w:val="36"/>
                <w:szCs w:val="36"/>
              </w:rPr>
              <w:t>Emma Barnett</w:t>
            </w:r>
          </w:p>
        </w:tc>
        <w:tc>
          <w:tcPr>
            <w:tcW w:w="4151" w:type="dxa"/>
            <w:vAlign w:val="center"/>
          </w:tcPr>
          <w:p w14:paraId="22759F21" w14:textId="7FBA41DC" w:rsidR="00365E21" w:rsidRPr="0047191F" w:rsidRDefault="00705152" w:rsidP="00705152">
            <w:pPr>
              <w:spacing w:after="160" w:line="259" w:lineRule="auto"/>
              <w:jc w:val="both"/>
              <w:rPr>
                <w:rFonts w:ascii="Franklin Gothic Medium" w:hAnsi="Franklin Gothic Medium" w:cstheme="minorHAnsi"/>
                <w:sz w:val="24"/>
                <w:szCs w:val="24"/>
              </w:rPr>
            </w:pPr>
            <w:r w:rsidRPr="0047191F">
              <w:rPr>
                <w:rFonts w:ascii="Franklin Gothic Medium" w:hAnsi="Franklin Gothic Medium" w:cstheme="minorHAnsi"/>
                <w:sz w:val="24"/>
                <w:szCs w:val="24"/>
              </w:rPr>
              <w:t xml:space="preserve">Emma has been hosting Woman’s Hour since January </w:t>
            </w:r>
            <w:proofErr w:type="gramStart"/>
            <w:r w:rsidRPr="0047191F">
              <w:rPr>
                <w:rFonts w:ascii="Franklin Gothic Medium" w:hAnsi="Franklin Gothic Medium" w:cstheme="minorHAnsi"/>
                <w:sz w:val="24"/>
                <w:szCs w:val="24"/>
              </w:rPr>
              <w:t>2021..</w:t>
            </w:r>
            <w:proofErr w:type="gramEnd"/>
            <w:r w:rsidRPr="0047191F">
              <w:rPr>
                <w:rFonts w:ascii="Franklin Gothic Medium" w:hAnsi="Franklin Gothic Medium" w:cstheme="minorHAnsi"/>
                <w:sz w:val="24"/>
                <w:szCs w:val="24"/>
              </w:rPr>
              <w:t xml:space="preserve"> Emma hosts several shows across BBC Radio and Television. She also writes regularly for </w:t>
            </w:r>
            <w:r w:rsidRPr="0047191F">
              <w:rPr>
                <w:rFonts w:ascii="Franklin Gothic Medium" w:hAnsi="Franklin Gothic Medium" w:cstheme="minorHAnsi"/>
                <w:i/>
                <w:sz w:val="24"/>
                <w:szCs w:val="24"/>
              </w:rPr>
              <w:t>The Sunday Times</w:t>
            </w:r>
            <w:r w:rsidRPr="0047191F">
              <w:rPr>
                <w:rFonts w:ascii="Franklin Gothic Medium" w:hAnsi="Franklin Gothic Medium" w:cstheme="minorHAnsi"/>
                <w:sz w:val="24"/>
                <w:szCs w:val="24"/>
              </w:rPr>
              <w:t>.</w:t>
            </w:r>
            <w:r w:rsidR="0047191F">
              <w:rPr>
                <w:rFonts w:ascii="Franklin Gothic Medium" w:hAnsi="Franklin Gothic Medium" w:cstheme="minorHAnsi"/>
                <w:sz w:val="24"/>
                <w:szCs w:val="24"/>
              </w:rPr>
              <w:t xml:space="preserve"> In 2024, she will move from Woman’s Hour to another flagship programme: the Today Programme on Radio 4</w:t>
            </w:r>
          </w:p>
        </w:tc>
      </w:tr>
      <w:tr w:rsidR="00365E21" w14:paraId="12359503" w14:textId="77777777" w:rsidTr="00365E21">
        <w:trPr>
          <w:trHeight w:val="703"/>
        </w:trPr>
        <w:tc>
          <w:tcPr>
            <w:tcW w:w="9391" w:type="dxa"/>
            <w:gridSpan w:val="3"/>
            <w:shd w:val="clear" w:color="auto" w:fill="99FF33"/>
            <w:vAlign w:val="center"/>
          </w:tcPr>
          <w:p w14:paraId="2D9397DC" w14:textId="73B3132C" w:rsidR="00365E21" w:rsidRPr="0047191F" w:rsidRDefault="00365E21" w:rsidP="00365E21">
            <w:pPr>
              <w:jc w:val="center"/>
              <w:rPr>
                <w:rFonts w:ascii="Franklin Gothic Medium" w:eastAsia="Libre Franklin Medium" w:hAnsi="Franklin Gothic Medium" w:cstheme="minorHAnsi"/>
                <w:b/>
                <w:bCs/>
                <w:sz w:val="24"/>
                <w:szCs w:val="24"/>
              </w:rPr>
            </w:pPr>
            <w:r w:rsidRPr="0047191F">
              <w:rPr>
                <w:rFonts w:ascii="Franklin Gothic Medium" w:eastAsia="Libre Franklin Medium" w:hAnsi="Franklin Gothic Medium" w:cstheme="minorHAnsi"/>
                <w:b/>
                <w:bCs/>
                <w:sz w:val="24"/>
                <w:szCs w:val="24"/>
              </w:rPr>
              <w:t>CONTRIBUTORS</w:t>
            </w:r>
          </w:p>
        </w:tc>
      </w:tr>
      <w:tr w:rsidR="00A14C67" w14:paraId="18E4CED8" w14:textId="77777777" w:rsidTr="0047191F">
        <w:trPr>
          <w:trHeight w:val="2042"/>
        </w:trPr>
        <w:tc>
          <w:tcPr>
            <w:tcW w:w="2946" w:type="dxa"/>
          </w:tcPr>
          <w:p w14:paraId="0526541A" w14:textId="77777777" w:rsidR="00365E21" w:rsidRDefault="00365E21" w:rsidP="00365E21">
            <w:pPr>
              <w:jc w:val="center"/>
              <w:rPr>
                <w:noProof/>
              </w:rPr>
            </w:pPr>
          </w:p>
          <w:p w14:paraId="16A5592E" w14:textId="50B815EC" w:rsidR="00365E21" w:rsidRDefault="00705152" w:rsidP="00705152">
            <w:pPr>
              <w:jc w:val="center"/>
              <w:rPr>
                <w:rFonts w:ascii="Libre Franklin Medium" w:eastAsia="Libre Franklin Medium" w:hAnsi="Libre Franklin Medium" w:cs="Libre Franklin Medium"/>
                <w:sz w:val="24"/>
                <w:szCs w:val="24"/>
              </w:rPr>
            </w:pPr>
            <w:r>
              <w:rPr>
                <w:noProof/>
              </w:rPr>
              <w:drawing>
                <wp:inline distT="0" distB="0" distL="0" distR="0" wp14:anchorId="0360CA30" wp14:editId="47A2A87A">
                  <wp:extent cx="1219835" cy="870857"/>
                  <wp:effectExtent l="152400" t="152400" r="361315" b="367665"/>
                  <wp:docPr id="21" name="Picture 1" descr="Comedian Rhod Gilbert shares cancer recovery goal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median Rhod Gilbert shares cancer recovery goal - BBC New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195" cy="881822"/>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2294" w:type="dxa"/>
            <w:vAlign w:val="center"/>
          </w:tcPr>
          <w:p w14:paraId="605AEAF0" w14:textId="20505903" w:rsidR="00365E21" w:rsidRPr="00CC39E3" w:rsidRDefault="00705152" w:rsidP="00365E21">
            <w:pPr>
              <w:rPr>
                <w:rFonts w:asciiTheme="minorHAnsi" w:eastAsia="Libre Franklin Medium" w:hAnsiTheme="minorHAnsi" w:cstheme="minorHAnsi"/>
                <w:sz w:val="36"/>
                <w:szCs w:val="36"/>
              </w:rPr>
            </w:pPr>
            <w:r>
              <w:rPr>
                <w:rFonts w:asciiTheme="minorHAnsi" w:eastAsia="Libre Franklin Medium" w:hAnsiTheme="minorHAnsi" w:cstheme="minorHAnsi"/>
                <w:sz w:val="36"/>
                <w:szCs w:val="36"/>
              </w:rPr>
              <w:t>Rhod Gilbert</w:t>
            </w:r>
          </w:p>
        </w:tc>
        <w:tc>
          <w:tcPr>
            <w:tcW w:w="4151" w:type="dxa"/>
            <w:vAlign w:val="center"/>
          </w:tcPr>
          <w:p w14:paraId="1AF3DFFE" w14:textId="1F52FEA6" w:rsidR="00365E21" w:rsidRPr="0047191F" w:rsidRDefault="00705152" w:rsidP="00705152">
            <w:pPr>
              <w:tabs>
                <w:tab w:val="left" w:pos="5628"/>
              </w:tabs>
              <w:spacing w:after="160" w:line="259" w:lineRule="auto"/>
              <w:jc w:val="both"/>
              <w:rPr>
                <w:rFonts w:ascii="Franklin Gothic Medium" w:hAnsi="Franklin Gothic Medium" w:cstheme="minorHAnsi"/>
                <w:i/>
                <w:sz w:val="24"/>
                <w:szCs w:val="24"/>
              </w:rPr>
            </w:pPr>
            <w:r w:rsidRPr="0047191F">
              <w:rPr>
                <w:rFonts w:ascii="Franklin Gothic Medium" w:hAnsi="Franklin Gothic Medium" w:cstheme="minorHAnsi"/>
                <w:sz w:val="24"/>
                <w:szCs w:val="24"/>
              </w:rPr>
              <w:t xml:space="preserve">Rhod Gilbert is a popular stand-up comedian and has appeared on television shows such as Never Mind </w:t>
            </w:r>
            <w:proofErr w:type="gramStart"/>
            <w:r w:rsidRPr="0047191F">
              <w:rPr>
                <w:rFonts w:ascii="Franklin Gothic Medium" w:hAnsi="Franklin Gothic Medium" w:cstheme="minorHAnsi"/>
                <w:sz w:val="24"/>
                <w:szCs w:val="24"/>
              </w:rPr>
              <w:t>The</w:t>
            </w:r>
            <w:proofErr w:type="gramEnd"/>
            <w:r w:rsidRPr="0047191F">
              <w:rPr>
                <w:rFonts w:ascii="Franklin Gothic Medium" w:hAnsi="Franklin Gothic Medium" w:cstheme="minorHAnsi"/>
                <w:sz w:val="24"/>
                <w:szCs w:val="24"/>
              </w:rPr>
              <w:t xml:space="preserve"> </w:t>
            </w:r>
            <w:proofErr w:type="spellStart"/>
            <w:r w:rsidRPr="0047191F">
              <w:rPr>
                <w:rFonts w:ascii="Franklin Gothic Medium" w:hAnsi="Franklin Gothic Medium" w:cstheme="minorHAnsi"/>
                <w:sz w:val="24"/>
                <w:szCs w:val="24"/>
              </w:rPr>
              <w:t>Buzzcocks</w:t>
            </w:r>
            <w:proofErr w:type="spellEnd"/>
            <w:r w:rsidRPr="0047191F">
              <w:rPr>
                <w:rFonts w:ascii="Franklin Gothic Medium" w:hAnsi="Franklin Gothic Medium" w:cstheme="minorHAnsi"/>
                <w:sz w:val="24"/>
                <w:szCs w:val="24"/>
              </w:rPr>
              <w:t xml:space="preserve"> and was the presenter of his own programme, </w:t>
            </w:r>
            <w:r w:rsidRPr="0047191F">
              <w:rPr>
                <w:rFonts w:ascii="Franklin Gothic Medium" w:hAnsi="Franklin Gothic Medium" w:cstheme="minorHAnsi"/>
                <w:i/>
                <w:iCs/>
                <w:sz w:val="24"/>
                <w:szCs w:val="24"/>
              </w:rPr>
              <w:t>Rhod Gilbert’s Work Experience</w:t>
            </w:r>
            <w:r w:rsidRPr="0047191F">
              <w:rPr>
                <w:rFonts w:ascii="Franklin Gothic Medium" w:hAnsi="Franklin Gothic Medium" w:cstheme="minorHAnsi"/>
                <w:sz w:val="24"/>
                <w:szCs w:val="24"/>
              </w:rPr>
              <w:t xml:space="preserve"> on BBC One.</w:t>
            </w:r>
            <w:r w:rsidR="0047191F" w:rsidRPr="0047191F">
              <w:rPr>
                <w:rFonts w:ascii="Franklin Gothic Medium" w:hAnsi="Franklin Gothic Medium" w:cstheme="minorHAnsi"/>
                <w:sz w:val="24"/>
                <w:szCs w:val="24"/>
              </w:rPr>
              <w:t xml:space="preserve"> He has recently presented a documentary on his own cancer diagnosis and treatment</w:t>
            </w:r>
            <w:r w:rsidRPr="0047191F">
              <w:rPr>
                <w:rFonts w:ascii="Franklin Gothic Medium" w:hAnsi="Franklin Gothic Medium" w:cstheme="minorHAnsi"/>
                <w:sz w:val="24"/>
                <w:szCs w:val="24"/>
              </w:rPr>
              <w:t xml:space="preserve"> </w:t>
            </w:r>
          </w:p>
        </w:tc>
      </w:tr>
      <w:tr w:rsidR="006F56BE" w14:paraId="53EA4EFE" w14:textId="77777777" w:rsidTr="0047191F">
        <w:trPr>
          <w:trHeight w:val="2042"/>
        </w:trPr>
        <w:tc>
          <w:tcPr>
            <w:tcW w:w="2946" w:type="dxa"/>
            <w:vAlign w:val="center"/>
          </w:tcPr>
          <w:p w14:paraId="5F8BFDAA" w14:textId="1A3E91E3" w:rsidR="006F56BE" w:rsidRDefault="006F56BE" w:rsidP="006F56BE">
            <w:pPr>
              <w:jc w:val="center"/>
              <w:rPr>
                <w:noProof/>
              </w:rPr>
            </w:pPr>
            <w:r>
              <w:rPr>
                <w:noProof/>
              </w:rPr>
              <w:drawing>
                <wp:inline distT="0" distB="0" distL="0" distR="0" wp14:anchorId="226F9A5B" wp14:editId="293B6E3A">
                  <wp:extent cx="1121228" cy="1121228"/>
                  <wp:effectExtent l="0" t="0" r="3175" b="3175"/>
                  <wp:docPr id="663031169" name="Picture 1" descr="Whitney Crenna-Jennings - Associate Director, Mental Health and Wellbeing -  Education Policy Institut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ney Crenna-Jennings - Associate Director, Mental Health and Wellbeing -  Education Policy Institute | Linked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56718" cy="1156718"/>
                          </a:xfrm>
                          <a:prstGeom prst="rect">
                            <a:avLst/>
                          </a:prstGeom>
                          <a:noFill/>
                          <a:ln>
                            <a:noFill/>
                          </a:ln>
                        </pic:spPr>
                      </pic:pic>
                    </a:graphicData>
                  </a:graphic>
                </wp:inline>
              </w:drawing>
            </w:r>
          </w:p>
        </w:tc>
        <w:tc>
          <w:tcPr>
            <w:tcW w:w="2294" w:type="dxa"/>
            <w:vAlign w:val="center"/>
          </w:tcPr>
          <w:p w14:paraId="188F4584" w14:textId="7AC689EF" w:rsidR="006F56BE" w:rsidRDefault="006F56BE" w:rsidP="00365E21">
            <w:pPr>
              <w:rPr>
                <w:rFonts w:asciiTheme="minorHAnsi" w:eastAsia="Libre Franklin Medium" w:hAnsiTheme="minorHAnsi" w:cstheme="minorHAnsi"/>
                <w:sz w:val="36"/>
                <w:szCs w:val="36"/>
              </w:rPr>
            </w:pPr>
            <w:r>
              <w:rPr>
                <w:rFonts w:asciiTheme="minorHAnsi" w:eastAsia="Libre Franklin Medium" w:hAnsiTheme="minorHAnsi" w:cstheme="minorHAnsi"/>
                <w:sz w:val="36"/>
                <w:szCs w:val="36"/>
              </w:rPr>
              <w:t xml:space="preserve">Whitney </w:t>
            </w:r>
            <w:proofErr w:type="spellStart"/>
            <w:r>
              <w:rPr>
                <w:rFonts w:asciiTheme="minorHAnsi" w:eastAsia="Libre Franklin Medium" w:hAnsiTheme="minorHAnsi" w:cstheme="minorHAnsi"/>
                <w:sz w:val="36"/>
                <w:szCs w:val="36"/>
              </w:rPr>
              <w:t>Crenna</w:t>
            </w:r>
            <w:proofErr w:type="spellEnd"/>
            <w:r>
              <w:rPr>
                <w:rFonts w:asciiTheme="minorHAnsi" w:eastAsia="Libre Franklin Medium" w:hAnsiTheme="minorHAnsi" w:cstheme="minorHAnsi"/>
                <w:sz w:val="36"/>
                <w:szCs w:val="36"/>
              </w:rPr>
              <w:t>-Jennings</w:t>
            </w:r>
          </w:p>
        </w:tc>
        <w:tc>
          <w:tcPr>
            <w:tcW w:w="4151" w:type="dxa"/>
            <w:vAlign w:val="center"/>
          </w:tcPr>
          <w:p w14:paraId="4B6A9BDD" w14:textId="3921E8FC" w:rsidR="006F56BE" w:rsidRPr="0047191F" w:rsidRDefault="006F56BE" w:rsidP="00705152">
            <w:pPr>
              <w:tabs>
                <w:tab w:val="left" w:pos="5628"/>
              </w:tabs>
              <w:jc w:val="both"/>
              <w:rPr>
                <w:rFonts w:ascii="Franklin Gothic Medium" w:hAnsi="Franklin Gothic Medium" w:cstheme="minorHAnsi"/>
                <w:sz w:val="24"/>
                <w:szCs w:val="24"/>
              </w:rPr>
            </w:pPr>
            <w:r w:rsidRPr="0047191F">
              <w:rPr>
                <w:rFonts w:ascii="Franklin Gothic Medium" w:hAnsi="Franklin Gothic Medium" w:cstheme="minorHAnsi"/>
                <w:sz w:val="24"/>
                <w:szCs w:val="24"/>
              </w:rPr>
              <w:t xml:space="preserve">Whitney </w:t>
            </w:r>
            <w:proofErr w:type="spellStart"/>
            <w:r w:rsidRPr="0047191F">
              <w:rPr>
                <w:rFonts w:ascii="Franklin Gothic Medium" w:hAnsi="Franklin Gothic Medium" w:cstheme="minorHAnsi"/>
                <w:sz w:val="24"/>
                <w:szCs w:val="24"/>
              </w:rPr>
              <w:t>Crenna</w:t>
            </w:r>
            <w:proofErr w:type="spellEnd"/>
            <w:r w:rsidRPr="0047191F">
              <w:rPr>
                <w:rFonts w:ascii="Franklin Gothic Medium" w:hAnsi="Franklin Gothic Medium" w:cstheme="minorHAnsi"/>
                <w:sz w:val="24"/>
                <w:szCs w:val="24"/>
              </w:rPr>
              <w:t xml:space="preserve">-Jennings authored a report for the Education Policy Institute and The Prince’s Trust that showed that </w:t>
            </w:r>
            <w:r w:rsidRPr="0047191F">
              <w:rPr>
                <w:rFonts w:ascii="Franklin Gothic Medium" w:hAnsi="Franklin Gothic Medium" w:cstheme="minorHAnsi"/>
                <w:sz w:val="24"/>
                <w:szCs w:val="24"/>
                <w:shd w:val="clear" w:color="auto" w:fill="FEFEFE"/>
              </w:rPr>
              <w:t>teenage girls experience a sharper decline in well-being and self-esteem compared with boys due to “heavy social media use".</w:t>
            </w:r>
          </w:p>
        </w:tc>
        <w:bookmarkStart w:id="0" w:name="_GoBack"/>
        <w:bookmarkEnd w:id="0"/>
      </w:tr>
      <w:tr w:rsidR="006F56BE" w14:paraId="3C9EFB32" w14:textId="77777777" w:rsidTr="0047191F">
        <w:trPr>
          <w:trHeight w:val="2042"/>
        </w:trPr>
        <w:tc>
          <w:tcPr>
            <w:tcW w:w="2946" w:type="dxa"/>
            <w:vAlign w:val="center"/>
          </w:tcPr>
          <w:p w14:paraId="40C52EF9" w14:textId="15CCB208" w:rsidR="006F56BE" w:rsidRDefault="006F56BE" w:rsidP="006F56BE">
            <w:pPr>
              <w:jc w:val="center"/>
              <w:rPr>
                <w:noProof/>
              </w:rPr>
            </w:pPr>
            <w:r>
              <w:rPr>
                <w:noProof/>
              </w:rPr>
              <w:drawing>
                <wp:inline distT="0" distB="0" distL="0" distR="0" wp14:anchorId="2AB3A205" wp14:editId="2DF4F3D8">
                  <wp:extent cx="1110343" cy="1110343"/>
                  <wp:effectExtent l="0" t="0" r="0" b="0"/>
                  <wp:docPr id="1882234121" name="Picture 2" descr="Amazon.co.uk: Matt Haig: books, biography, latest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uk: Matt Haig: books, biography, latest upda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2045" cy="1122045"/>
                          </a:xfrm>
                          <a:prstGeom prst="rect">
                            <a:avLst/>
                          </a:prstGeom>
                          <a:noFill/>
                          <a:ln>
                            <a:noFill/>
                          </a:ln>
                        </pic:spPr>
                      </pic:pic>
                    </a:graphicData>
                  </a:graphic>
                </wp:inline>
              </w:drawing>
            </w:r>
          </w:p>
        </w:tc>
        <w:tc>
          <w:tcPr>
            <w:tcW w:w="2294" w:type="dxa"/>
            <w:vAlign w:val="center"/>
          </w:tcPr>
          <w:p w14:paraId="67A7ED8E" w14:textId="71AA4A3A" w:rsidR="006F56BE" w:rsidRDefault="006F56BE" w:rsidP="00365E21">
            <w:pPr>
              <w:rPr>
                <w:rFonts w:asciiTheme="minorHAnsi" w:eastAsia="Libre Franklin Medium" w:hAnsiTheme="minorHAnsi" w:cstheme="minorHAnsi"/>
                <w:sz w:val="36"/>
                <w:szCs w:val="36"/>
              </w:rPr>
            </w:pPr>
            <w:r>
              <w:rPr>
                <w:rFonts w:asciiTheme="minorHAnsi" w:eastAsia="Libre Franklin Medium" w:hAnsiTheme="minorHAnsi" w:cstheme="minorHAnsi"/>
                <w:sz w:val="36"/>
                <w:szCs w:val="36"/>
              </w:rPr>
              <w:t>Matt Haig</w:t>
            </w:r>
          </w:p>
        </w:tc>
        <w:tc>
          <w:tcPr>
            <w:tcW w:w="4151" w:type="dxa"/>
            <w:vAlign w:val="center"/>
          </w:tcPr>
          <w:p w14:paraId="30515E64" w14:textId="1FD33AA7" w:rsidR="006F56BE" w:rsidRPr="0047191F" w:rsidRDefault="006F56BE" w:rsidP="00705152">
            <w:pPr>
              <w:tabs>
                <w:tab w:val="left" w:pos="5628"/>
              </w:tabs>
              <w:jc w:val="both"/>
              <w:rPr>
                <w:rFonts w:ascii="Franklin Gothic Medium" w:hAnsi="Franklin Gothic Medium"/>
                <w:sz w:val="24"/>
                <w:szCs w:val="24"/>
              </w:rPr>
            </w:pPr>
            <w:r w:rsidRPr="0047191F">
              <w:rPr>
                <w:rFonts w:ascii="Franklin Gothic Medium" w:hAnsi="Franklin Gothic Medium"/>
                <w:sz w:val="24"/>
                <w:szCs w:val="24"/>
              </w:rPr>
              <w:t>Matt Haig is an author and mental health campaigner</w:t>
            </w:r>
            <w:r w:rsidR="00A14C67" w:rsidRPr="0047191F">
              <w:rPr>
                <w:rFonts w:ascii="Franklin Gothic Medium" w:hAnsi="Franklin Gothic Medium"/>
                <w:sz w:val="24"/>
                <w:szCs w:val="24"/>
              </w:rPr>
              <w:t xml:space="preserve">. He </w:t>
            </w:r>
            <w:r w:rsidRPr="0047191F">
              <w:rPr>
                <w:rFonts w:ascii="Franklin Gothic Medium" w:hAnsi="Franklin Gothic Medium"/>
                <w:sz w:val="24"/>
                <w:szCs w:val="24"/>
              </w:rPr>
              <w:t>quit Twitter (now X) due to mental health concerns</w:t>
            </w:r>
            <w:r w:rsidR="00A14C67" w:rsidRPr="0047191F">
              <w:rPr>
                <w:rFonts w:ascii="Franklin Gothic Medium" w:hAnsi="Franklin Gothic Medium"/>
                <w:sz w:val="24"/>
                <w:szCs w:val="24"/>
              </w:rPr>
              <w:t>.</w:t>
            </w:r>
          </w:p>
        </w:tc>
      </w:tr>
    </w:tbl>
    <w:p w14:paraId="12F5ED45" w14:textId="77777777" w:rsidR="0072653D" w:rsidRDefault="0072653D">
      <w:pPr>
        <w:rPr>
          <w:rFonts w:ascii="Libre Franklin Medium" w:eastAsia="Libre Franklin Medium" w:hAnsi="Libre Franklin Medium" w:cs="Libre Franklin Medium"/>
          <w:b/>
          <w:u w:val="single"/>
        </w:rPr>
      </w:pPr>
    </w:p>
    <w:p w14:paraId="772A91FA" w14:textId="77777777" w:rsidR="0047191F" w:rsidRDefault="0047191F">
      <w:pPr>
        <w:rPr>
          <w:rFonts w:asciiTheme="minorHAnsi" w:eastAsia="Libre Franklin Medium" w:hAnsiTheme="minorHAnsi" w:cstheme="minorHAnsi"/>
          <w:b/>
          <w:color w:val="92D050"/>
          <w:sz w:val="36"/>
          <w:szCs w:val="36"/>
        </w:rPr>
      </w:pPr>
      <w:r>
        <w:rPr>
          <w:rFonts w:asciiTheme="minorHAnsi" w:eastAsia="Libre Franklin Medium" w:hAnsiTheme="minorHAnsi" w:cstheme="minorHAnsi"/>
          <w:b/>
          <w:color w:val="92D050"/>
          <w:sz w:val="36"/>
          <w:szCs w:val="36"/>
        </w:rPr>
        <w:br w:type="page"/>
      </w:r>
    </w:p>
    <w:p w14:paraId="4231B0E0" w14:textId="526B3DB1" w:rsidR="00705152" w:rsidRPr="00705152" w:rsidRDefault="00C53A3A" w:rsidP="00705152">
      <w:pPr>
        <w:rPr>
          <w:rFonts w:ascii="Libre Franklin Medium" w:eastAsia="Libre Franklin Medium" w:hAnsi="Libre Franklin Medium" w:cs="Libre Franklin Medium"/>
          <w:b/>
          <w:color w:val="92D050"/>
          <w:sz w:val="32"/>
          <w:szCs w:val="32"/>
        </w:rPr>
      </w:pPr>
      <w:r w:rsidRPr="00CC39E3">
        <w:rPr>
          <w:rFonts w:asciiTheme="minorHAnsi" w:eastAsia="Libre Franklin Medium" w:hAnsiTheme="minorHAnsi" w:cstheme="minorHAnsi"/>
          <w:b/>
          <w:color w:val="92D050"/>
          <w:sz w:val="36"/>
          <w:szCs w:val="36"/>
        </w:rPr>
        <w:lastRenderedPageBreak/>
        <w:t>The Show</w:t>
      </w:r>
      <w:r w:rsidR="00365E21" w:rsidRPr="00CC39E3">
        <w:rPr>
          <w:rFonts w:asciiTheme="minorHAnsi" w:eastAsia="Libre Franklin Medium" w:hAnsiTheme="minorHAnsi" w:cstheme="minorHAnsi"/>
          <w:b/>
          <w:color w:val="92D050"/>
          <w:sz w:val="36"/>
          <w:szCs w:val="36"/>
        </w:rPr>
        <w:t xml:space="preserve">: </w:t>
      </w:r>
      <w:r w:rsidRPr="00CC39E3">
        <w:rPr>
          <w:rFonts w:asciiTheme="minorHAnsi" w:eastAsia="Libre Franklin Medium" w:hAnsiTheme="minorHAnsi" w:cstheme="minorHAnsi"/>
          <w:b/>
          <w:color w:val="92D050"/>
          <w:sz w:val="36"/>
          <w:szCs w:val="36"/>
        </w:rPr>
        <w:t>Context</w:t>
      </w:r>
    </w:p>
    <w:p w14:paraId="075B621C" w14:textId="75290397" w:rsidR="00705152" w:rsidRPr="006F56BE" w:rsidRDefault="00705152" w:rsidP="00705152">
      <w:pPr>
        <w:jc w:val="both"/>
        <w:rPr>
          <w:rFonts w:asciiTheme="minorHAnsi" w:hAnsiTheme="minorHAnsi" w:cstheme="minorHAnsi"/>
          <w:sz w:val="24"/>
          <w:szCs w:val="24"/>
        </w:rPr>
      </w:pPr>
      <w:r w:rsidRPr="006F56BE">
        <w:rPr>
          <w:rFonts w:asciiTheme="minorHAnsi" w:hAnsiTheme="minorHAnsi" w:cstheme="minorHAnsi"/>
          <w:sz w:val="24"/>
          <w:szCs w:val="24"/>
        </w:rPr>
        <w:t xml:space="preserve">In this episode, Emma hosts a long and frank discussion around male fertility with comedian Rhod Gilbert who was on the programme to speak about his experiences </w:t>
      </w:r>
      <w:r w:rsidR="00A14C67">
        <w:rPr>
          <w:rFonts w:asciiTheme="minorHAnsi" w:hAnsiTheme="minorHAnsi" w:cstheme="minorHAnsi"/>
          <w:sz w:val="24"/>
          <w:szCs w:val="24"/>
        </w:rPr>
        <w:t>to</w:t>
      </w:r>
      <w:r w:rsidRPr="006F56BE">
        <w:rPr>
          <w:rFonts w:asciiTheme="minorHAnsi" w:hAnsiTheme="minorHAnsi" w:cstheme="minorHAnsi"/>
          <w:sz w:val="24"/>
          <w:szCs w:val="24"/>
        </w:rPr>
        <w:t xml:space="preserve"> promote a documentary he has made for the BBC on the subject, </w:t>
      </w:r>
      <w:r w:rsidRPr="006F56BE">
        <w:rPr>
          <w:rFonts w:asciiTheme="minorHAnsi" w:hAnsiTheme="minorHAnsi" w:cstheme="minorHAnsi"/>
          <w:i/>
          <w:iCs/>
          <w:sz w:val="24"/>
          <w:szCs w:val="24"/>
        </w:rPr>
        <w:t xml:space="preserve">Rhod Gilbert: Stand Up </w:t>
      </w:r>
      <w:proofErr w:type="gramStart"/>
      <w:r w:rsidRPr="006F56BE">
        <w:rPr>
          <w:rFonts w:asciiTheme="minorHAnsi" w:hAnsiTheme="minorHAnsi" w:cstheme="minorHAnsi"/>
          <w:i/>
          <w:iCs/>
          <w:sz w:val="24"/>
          <w:szCs w:val="24"/>
        </w:rPr>
        <w:t>To</w:t>
      </w:r>
      <w:proofErr w:type="gramEnd"/>
      <w:r w:rsidRPr="006F56BE">
        <w:rPr>
          <w:rFonts w:asciiTheme="minorHAnsi" w:hAnsiTheme="minorHAnsi" w:cstheme="minorHAnsi"/>
          <w:i/>
          <w:iCs/>
          <w:sz w:val="24"/>
          <w:szCs w:val="24"/>
        </w:rPr>
        <w:t xml:space="preserve"> Fertility</w:t>
      </w:r>
      <w:r w:rsidRPr="006F56BE">
        <w:rPr>
          <w:rFonts w:asciiTheme="minorHAnsi" w:hAnsiTheme="minorHAnsi" w:cstheme="minorHAnsi"/>
          <w:sz w:val="24"/>
          <w:szCs w:val="24"/>
        </w:rPr>
        <w:t xml:space="preserve">. As the programme was broadcast on Holocaust Memorial Day, Emma also led a discussion on how to teach young children about the Holocaust. </w:t>
      </w:r>
    </w:p>
    <w:p w14:paraId="3359E6A3" w14:textId="020663CB" w:rsidR="006F56BE" w:rsidRPr="006F56BE" w:rsidRDefault="006F56BE" w:rsidP="00705152">
      <w:pPr>
        <w:jc w:val="both"/>
        <w:rPr>
          <w:rFonts w:asciiTheme="minorHAnsi" w:hAnsiTheme="minorHAnsi" w:cstheme="minorHAnsi"/>
          <w:sz w:val="24"/>
          <w:szCs w:val="24"/>
        </w:rPr>
      </w:pPr>
      <w:r w:rsidRPr="006F56BE">
        <w:rPr>
          <w:rFonts w:asciiTheme="minorHAnsi" w:hAnsiTheme="minorHAnsi" w:cstheme="minorHAnsi"/>
          <w:sz w:val="24"/>
          <w:szCs w:val="24"/>
          <w:shd w:val="clear" w:color="auto" w:fill="FEFEFE"/>
        </w:rPr>
        <w:t xml:space="preserve">A new study indicates teenage girls experience a sharper decline in well-being and self-esteem compared with boys due to “heavy social media use". It has also suggested that the pandemic might be making it worse. The report - by the think tank, the Education Policy Institute, and the Prince's Trust - calls on the government to act quickly to improve mental health support for schools in England. Emma is joined by Whitney </w:t>
      </w:r>
      <w:proofErr w:type="spellStart"/>
      <w:r w:rsidRPr="006F56BE">
        <w:rPr>
          <w:rFonts w:asciiTheme="minorHAnsi" w:hAnsiTheme="minorHAnsi" w:cstheme="minorHAnsi"/>
          <w:sz w:val="24"/>
          <w:szCs w:val="24"/>
          <w:shd w:val="clear" w:color="auto" w:fill="FEFEFE"/>
        </w:rPr>
        <w:t>Crenna</w:t>
      </w:r>
      <w:proofErr w:type="spellEnd"/>
      <w:r w:rsidRPr="006F56BE">
        <w:rPr>
          <w:rFonts w:asciiTheme="minorHAnsi" w:hAnsiTheme="minorHAnsi" w:cstheme="minorHAnsi"/>
          <w:sz w:val="24"/>
          <w:szCs w:val="24"/>
          <w:shd w:val="clear" w:color="auto" w:fill="FEFEFE"/>
        </w:rPr>
        <w:t>-</w:t>
      </w:r>
      <w:proofErr w:type="gramStart"/>
      <w:r w:rsidRPr="006F56BE">
        <w:rPr>
          <w:rFonts w:asciiTheme="minorHAnsi" w:hAnsiTheme="minorHAnsi" w:cstheme="minorHAnsi"/>
          <w:sz w:val="24"/>
          <w:szCs w:val="24"/>
          <w:shd w:val="clear" w:color="auto" w:fill="FEFEFE"/>
        </w:rPr>
        <w:t>Jennings ,</w:t>
      </w:r>
      <w:proofErr w:type="gramEnd"/>
      <w:r w:rsidRPr="006F56BE">
        <w:rPr>
          <w:rFonts w:asciiTheme="minorHAnsi" w:hAnsiTheme="minorHAnsi" w:cstheme="minorHAnsi"/>
          <w:sz w:val="24"/>
          <w:szCs w:val="24"/>
          <w:shd w:val="clear" w:color="auto" w:fill="FEFEFE"/>
        </w:rPr>
        <w:t xml:space="preserve"> the author of the report, and Matt Haig - the author and mental health campaigner who decided to leave twitter earlier this week - where he had nearly half a million followers.</w:t>
      </w:r>
    </w:p>
    <w:p w14:paraId="57CF92C1" w14:textId="77777777" w:rsidR="00705152" w:rsidRPr="00705152" w:rsidRDefault="00705152" w:rsidP="00705152">
      <w:pPr>
        <w:jc w:val="both"/>
        <w:rPr>
          <w:rFonts w:ascii="Franklin Gothic Medium" w:hAnsi="Franklin Gothic Medium"/>
          <w:b/>
          <w:sz w:val="28"/>
          <w:szCs w:val="28"/>
        </w:rPr>
      </w:pPr>
      <w:r w:rsidRPr="00705152">
        <w:rPr>
          <w:rFonts w:ascii="Franklin Gothic Medium" w:hAnsi="Franklin Gothic Medium"/>
          <w:b/>
          <w:i/>
          <w:iCs/>
          <w:sz w:val="28"/>
          <w:szCs w:val="28"/>
        </w:rPr>
        <w:t>The programme strand was originally broadcast at 10am on January 27</w:t>
      </w:r>
      <w:r w:rsidRPr="00705152">
        <w:rPr>
          <w:rFonts w:ascii="Franklin Gothic Medium" w:hAnsi="Franklin Gothic Medium"/>
          <w:b/>
          <w:i/>
          <w:iCs/>
          <w:sz w:val="28"/>
          <w:szCs w:val="28"/>
          <w:vertAlign w:val="superscript"/>
        </w:rPr>
        <w:t>th</w:t>
      </w:r>
      <w:r w:rsidRPr="00705152">
        <w:rPr>
          <w:rFonts w:ascii="Franklin Gothic Medium" w:hAnsi="Franklin Gothic Medium"/>
          <w:b/>
          <w:i/>
          <w:iCs/>
          <w:sz w:val="28"/>
          <w:szCs w:val="28"/>
        </w:rPr>
        <w:t>, 2021. It was later that day made available to download on the BBC Sounds app. The programme was broadcast live</w:t>
      </w:r>
      <w:r w:rsidRPr="00705152">
        <w:rPr>
          <w:rFonts w:ascii="Franklin Gothic Medium" w:hAnsi="Franklin Gothic Medium"/>
          <w:b/>
          <w:sz w:val="28"/>
          <w:szCs w:val="28"/>
        </w:rPr>
        <w:t xml:space="preserve">. </w:t>
      </w:r>
    </w:p>
    <w:p w14:paraId="396CA91E" w14:textId="77777777" w:rsidR="00D63037" w:rsidRPr="00CC39E3" w:rsidRDefault="00D63037" w:rsidP="00D63037">
      <w:pPr>
        <w:rPr>
          <w:rFonts w:asciiTheme="minorHAnsi" w:eastAsia="Libre Franklin Medium" w:hAnsiTheme="minorHAnsi" w:cstheme="minorHAnsi"/>
          <w:b/>
          <w:color w:val="92D050"/>
          <w:sz w:val="28"/>
          <w:szCs w:val="28"/>
        </w:rPr>
      </w:pPr>
    </w:p>
    <w:p w14:paraId="7AAF75AB" w14:textId="25834EA4" w:rsidR="0072653D" w:rsidRPr="00CC39E3" w:rsidRDefault="00C53A3A" w:rsidP="00D63037">
      <w:pPr>
        <w:rPr>
          <w:rFonts w:asciiTheme="minorHAnsi" w:eastAsia="Libre Franklin Medium" w:hAnsiTheme="minorHAnsi" w:cstheme="minorHAnsi"/>
          <w:b/>
          <w:color w:val="92D050"/>
          <w:sz w:val="28"/>
          <w:szCs w:val="28"/>
        </w:rPr>
      </w:pPr>
      <w:r w:rsidRPr="00CC39E3">
        <w:rPr>
          <w:rFonts w:asciiTheme="minorHAnsi" w:eastAsia="Libre Franklin Medium" w:hAnsiTheme="minorHAnsi" w:cstheme="minorHAnsi"/>
          <w:b/>
          <w:color w:val="92D050"/>
          <w:sz w:val="28"/>
          <w:szCs w:val="28"/>
        </w:rPr>
        <w:t xml:space="preserve">Things to Listen For </w:t>
      </w:r>
    </w:p>
    <w:p w14:paraId="38421C9B" w14:textId="77777777" w:rsidR="0072653D" w:rsidRPr="00CC39E3" w:rsidRDefault="00C53A3A">
      <w:pPr>
        <w:numPr>
          <w:ilvl w:val="0"/>
          <w:numId w:val="4"/>
        </w:numPr>
        <w:pBdr>
          <w:top w:val="nil"/>
          <w:left w:val="nil"/>
          <w:bottom w:val="nil"/>
          <w:right w:val="nil"/>
          <w:between w:val="nil"/>
        </w:pBdr>
        <w:spacing w:after="0"/>
        <w:jc w:val="both"/>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 xml:space="preserve">Does the show fit the remit of the BBC: to inform, educate and entertain? Does it also fit the remit of BBC Radio 4? </w:t>
      </w:r>
    </w:p>
    <w:p w14:paraId="5B5026F8" w14:textId="77777777" w:rsidR="0072653D" w:rsidRPr="00CC39E3" w:rsidRDefault="00C53A3A">
      <w:pPr>
        <w:numPr>
          <w:ilvl w:val="0"/>
          <w:numId w:val="4"/>
        </w:numPr>
        <w:pBdr>
          <w:top w:val="nil"/>
          <w:left w:val="nil"/>
          <w:bottom w:val="nil"/>
          <w:right w:val="nil"/>
          <w:between w:val="nil"/>
        </w:pBdr>
        <w:spacing w:after="0"/>
        <w:jc w:val="both"/>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Is this programme considered ‘niche’? Consider the vocabulary of the contributors, the format of the programme and the content</w:t>
      </w:r>
    </w:p>
    <w:p w14:paraId="2CF3EEEE" w14:textId="77777777" w:rsidR="0072653D" w:rsidRPr="00CC39E3" w:rsidRDefault="00C53A3A">
      <w:pPr>
        <w:numPr>
          <w:ilvl w:val="0"/>
          <w:numId w:val="4"/>
        </w:numPr>
        <w:pBdr>
          <w:top w:val="nil"/>
          <w:left w:val="nil"/>
          <w:bottom w:val="nil"/>
          <w:right w:val="nil"/>
          <w:between w:val="nil"/>
        </w:pBdr>
        <w:spacing w:after="0"/>
        <w:jc w:val="both"/>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Why would this be moved from broadcast to podcast exclusively?</w:t>
      </w:r>
    </w:p>
    <w:p w14:paraId="2521FD73" w14:textId="5636EDD9" w:rsidR="0072653D" w:rsidRPr="00CC39E3" w:rsidRDefault="00C53A3A">
      <w:pPr>
        <w:numPr>
          <w:ilvl w:val="0"/>
          <w:numId w:val="4"/>
        </w:numPr>
        <w:pBdr>
          <w:top w:val="nil"/>
          <w:left w:val="nil"/>
          <w:bottom w:val="nil"/>
          <w:right w:val="nil"/>
          <w:between w:val="nil"/>
        </w:pBdr>
        <w:jc w:val="both"/>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Is the programme accessible to the casual listener? Also, is it purely enjoyable only for women or can men find the broadcast accessible?</w:t>
      </w:r>
    </w:p>
    <w:p w14:paraId="58B93435" w14:textId="5B8EE282" w:rsidR="00D63037" w:rsidRPr="00CC39E3" w:rsidRDefault="00DB1310" w:rsidP="00297483">
      <w:pPr>
        <w:rPr>
          <w:rFonts w:asciiTheme="minorHAnsi" w:hAnsiTheme="minorHAnsi" w:cstheme="minorHAnsi"/>
          <w:noProof/>
        </w:rPr>
      </w:pPr>
      <w:r w:rsidRPr="00CC39E3">
        <w:rPr>
          <w:rFonts w:asciiTheme="minorHAnsi" w:hAnsiTheme="minorHAnsi" w:cstheme="minorHAnsi"/>
          <w:noProof/>
          <w:sz w:val="24"/>
          <w:szCs w:val="24"/>
        </w:rPr>
        <mc:AlternateContent>
          <mc:Choice Requires="wps">
            <w:drawing>
              <wp:anchor distT="45720" distB="45720" distL="114300" distR="114300" simplePos="0" relativeHeight="251660288" behindDoc="0" locked="0" layoutInCell="1" hidden="0" allowOverlap="1" wp14:anchorId="611FB827" wp14:editId="246A4FC0">
                <wp:simplePos x="0" y="0"/>
                <wp:positionH relativeFrom="column">
                  <wp:posOffset>32385</wp:posOffset>
                </wp:positionH>
                <wp:positionV relativeFrom="paragraph">
                  <wp:posOffset>343535</wp:posOffset>
                </wp:positionV>
                <wp:extent cx="5708650" cy="1741170"/>
                <wp:effectExtent l="0" t="0" r="25400" b="1143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5708650" cy="1741170"/>
                        </a:xfrm>
                        <a:prstGeom prst="rect">
                          <a:avLst/>
                        </a:prstGeom>
                        <a:solidFill>
                          <a:schemeClr val="accent6">
                            <a:lumMod val="20000"/>
                            <a:lumOff val="80000"/>
                          </a:schemeClr>
                        </a:solidFill>
                        <a:ln w="9525" cap="flat" cmpd="sng">
                          <a:solidFill>
                            <a:srgbClr val="000000"/>
                          </a:solidFill>
                          <a:prstDash val="solid"/>
                          <a:miter lim="800000"/>
                          <a:headEnd type="none" w="sm" len="sm"/>
                          <a:tailEnd type="none" w="sm" len="sm"/>
                        </a:ln>
                      </wps:spPr>
                      <wps:txbx>
                        <w:txbxContent>
                          <w:p w14:paraId="2BFA9EF9" w14:textId="77777777" w:rsidR="0072653D" w:rsidRPr="00CC39E3" w:rsidRDefault="00C53A3A">
                            <w:pPr>
                              <w:spacing w:line="258" w:lineRule="auto"/>
                              <w:textDirection w:val="btLr"/>
                              <w:rPr>
                                <w:rFonts w:asciiTheme="minorHAnsi" w:hAnsiTheme="minorHAnsi" w:cstheme="minorHAnsi"/>
                                <w:sz w:val="24"/>
                                <w:szCs w:val="24"/>
                              </w:rPr>
                            </w:pPr>
                            <w:r w:rsidRPr="00CC39E3">
                              <w:rPr>
                                <w:rFonts w:asciiTheme="minorHAnsi" w:eastAsia="Libre Franklin" w:hAnsiTheme="minorHAnsi" w:cstheme="minorHAnsi"/>
                                <w:color w:val="000000"/>
                                <w:sz w:val="24"/>
                                <w:szCs w:val="24"/>
                              </w:rPr>
                              <w:t>Timecodes for episode:</w:t>
                            </w:r>
                          </w:p>
                          <w:p w14:paraId="078041CC" w14:textId="7DCC1FCF" w:rsidR="0072653D" w:rsidRPr="00A14C67" w:rsidRDefault="00705152">
                            <w:pPr>
                              <w:spacing w:line="258" w:lineRule="auto"/>
                              <w:textDirection w:val="btLr"/>
                              <w:rPr>
                                <w:rFonts w:ascii="Franklin Gothic Book" w:hAnsi="Franklin Gothic Book"/>
                                <w:b/>
                                <w:bCs/>
                                <w:sz w:val="24"/>
                                <w:szCs w:val="24"/>
                              </w:rPr>
                            </w:pPr>
                            <w:r w:rsidRPr="00A14C67">
                              <w:rPr>
                                <w:rFonts w:ascii="Franklin Gothic Book" w:hAnsi="Franklin Gothic Book"/>
                                <w:b/>
                                <w:bCs/>
                                <w:sz w:val="24"/>
                                <w:szCs w:val="24"/>
                              </w:rPr>
                              <w:t>0.00-16:05- Introduction to the programme and the topics under discussion, a reminder of ways to get in touch with the programme and the interview with Rhod Gilbert.</w:t>
                            </w:r>
                          </w:p>
                          <w:p w14:paraId="600DD2D8" w14:textId="33A2447B" w:rsidR="00A14C67" w:rsidRPr="00A14C67" w:rsidRDefault="00A14C67">
                            <w:pPr>
                              <w:spacing w:line="258" w:lineRule="auto"/>
                              <w:textDirection w:val="btLr"/>
                              <w:rPr>
                                <w:rFonts w:ascii="Franklin Gothic Book" w:hAnsi="Franklin Gothic Book" w:cstheme="minorHAnsi"/>
                                <w:b/>
                                <w:bCs/>
                                <w:sz w:val="24"/>
                                <w:szCs w:val="24"/>
                              </w:rPr>
                            </w:pPr>
                            <w:r w:rsidRPr="00A14C67">
                              <w:rPr>
                                <w:rFonts w:ascii="Franklin Gothic Book" w:hAnsi="Franklin Gothic Book" w:cstheme="minorHAnsi"/>
                                <w:b/>
                                <w:bCs/>
                                <w:sz w:val="24"/>
                                <w:szCs w:val="24"/>
                              </w:rPr>
                              <w:t>16:05 – 26:10 Discussion of a recent report (Jan 2021) raising concerns about teenage girls’ mental health and links with social media.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1FB827" id="Rectangle 221" o:spid="_x0000_s1026" style="position:absolute;margin-left:2.55pt;margin-top:27.05pt;width:449.5pt;height:137.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" fillcolor="#e2efd9 [665]">
                <v:stroke startarrowwidth="narrow" startarrowlength="short" endarrowwidth="narrow" endarrowlength="short"/>
                <v:textbox inset="2.53958mm,1.2694mm,2.53958mm,1.2694mm">
                  <w:txbxContent>
                    <w:p w14:paraId="2BFA9EF9" w14:textId="77777777" w:rsidR="0072653D" w:rsidRPr="00CC39E3" w:rsidRDefault="00C53A3A">
                      <w:pPr>
                        <w:spacing w:line="258" w:lineRule="auto"/>
                        <w:textDirection w:val="btLr"/>
                        <w:rPr>
                          <w:rFonts w:asciiTheme="minorHAnsi" w:hAnsiTheme="minorHAnsi" w:cstheme="minorHAnsi"/>
                          <w:sz w:val="24"/>
                          <w:szCs w:val="24"/>
                        </w:rPr>
                      </w:pPr>
                      <w:r w:rsidRPr="00CC39E3">
                        <w:rPr>
                          <w:rFonts w:asciiTheme="minorHAnsi" w:eastAsia="Libre Franklin" w:hAnsiTheme="minorHAnsi" w:cstheme="minorHAnsi"/>
                          <w:color w:val="000000"/>
                          <w:sz w:val="24"/>
                          <w:szCs w:val="24"/>
                        </w:rPr>
                        <w:t>Timecodes for episode:</w:t>
                      </w:r>
                    </w:p>
                    <w:p w14:paraId="078041CC" w14:textId="7DCC1FCF" w:rsidR="0072653D" w:rsidRPr="00A14C67" w:rsidRDefault="00705152">
                      <w:pPr>
                        <w:spacing w:line="258" w:lineRule="auto"/>
                        <w:textDirection w:val="btLr"/>
                        <w:rPr>
                          <w:rFonts w:ascii="Franklin Gothic Book" w:hAnsi="Franklin Gothic Book"/>
                          <w:b/>
                          <w:bCs/>
                          <w:sz w:val="24"/>
                          <w:szCs w:val="24"/>
                        </w:rPr>
                      </w:pPr>
                      <w:r w:rsidRPr="00A14C67">
                        <w:rPr>
                          <w:rFonts w:ascii="Franklin Gothic Book" w:hAnsi="Franklin Gothic Book"/>
                          <w:b/>
                          <w:bCs/>
                          <w:sz w:val="24"/>
                          <w:szCs w:val="24"/>
                        </w:rPr>
                        <w:t>0.00-16:05- Introduction to the programme and the topics under discussion, a reminder of ways to get in touch with the programme and the interview with Rhod Gilbert.</w:t>
                      </w:r>
                    </w:p>
                    <w:p w14:paraId="600DD2D8" w14:textId="33A2447B" w:rsidR="00A14C67" w:rsidRPr="00A14C67" w:rsidRDefault="00A14C67">
                      <w:pPr>
                        <w:spacing w:line="258" w:lineRule="auto"/>
                        <w:textDirection w:val="btLr"/>
                        <w:rPr>
                          <w:rFonts w:ascii="Franklin Gothic Book" w:hAnsi="Franklin Gothic Book" w:cstheme="minorHAnsi"/>
                          <w:b/>
                          <w:bCs/>
                          <w:sz w:val="24"/>
                          <w:szCs w:val="24"/>
                        </w:rPr>
                      </w:pPr>
                      <w:r w:rsidRPr="00A14C67">
                        <w:rPr>
                          <w:rFonts w:ascii="Franklin Gothic Book" w:hAnsi="Franklin Gothic Book" w:cstheme="minorHAnsi"/>
                          <w:b/>
                          <w:bCs/>
                          <w:sz w:val="24"/>
                          <w:szCs w:val="24"/>
                        </w:rPr>
                        <w:t>16:05 – 26:10 Discussion of a recent report (Jan 2021) raising concerns about teenage girls’ mental health and links with social media.</w:t>
                      </w:r>
                    </w:p>
                  </w:txbxContent>
                </v:textbox>
                <w10:wrap type="square"/>
              </v:rect>
            </w:pict>
          </mc:Fallback>
        </mc:AlternateContent>
      </w:r>
    </w:p>
    <w:p w14:paraId="0436962B" w14:textId="2B1FCA12" w:rsidR="00D63037" w:rsidRDefault="00D63037" w:rsidP="00A14C67">
      <w:pPr>
        <w:jc w:val="center"/>
      </w:pPr>
    </w:p>
    <w:p w14:paraId="34A277E6" w14:textId="62B458A8" w:rsidR="0072653D" w:rsidRPr="00CC39E3" w:rsidRDefault="00D63037" w:rsidP="00D63037">
      <w:pPr>
        <w:rPr>
          <w:rFonts w:asciiTheme="minorHAnsi" w:hAnsiTheme="minorHAnsi" w:cstheme="minorHAnsi"/>
          <w:b/>
          <w:sz w:val="36"/>
          <w:szCs w:val="36"/>
        </w:rPr>
      </w:pPr>
      <w:r>
        <w:br w:type="page"/>
      </w:r>
      <w:r w:rsidR="00C53A3A" w:rsidRPr="00CC39E3">
        <w:rPr>
          <w:rFonts w:asciiTheme="minorHAnsi" w:eastAsia="Libre Franklin Medium" w:hAnsiTheme="minorHAnsi" w:cstheme="minorHAnsi"/>
          <w:b/>
          <w:color w:val="92D050"/>
          <w:sz w:val="36"/>
          <w:szCs w:val="36"/>
        </w:rPr>
        <w:lastRenderedPageBreak/>
        <w:t>Theory</w:t>
      </w:r>
    </w:p>
    <w:p w14:paraId="57DE8919" w14:textId="77777777" w:rsidR="0072653D" w:rsidRPr="00CC39E3" w:rsidRDefault="00C53A3A" w:rsidP="00D63037">
      <w:pPr>
        <w:rPr>
          <w:rFonts w:asciiTheme="minorHAnsi" w:eastAsia="Libre Franklin Medium" w:hAnsiTheme="minorHAnsi" w:cstheme="minorHAnsi"/>
          <w:b/>
          <w:sz w:val="24"/>
          <w:szCs w:val="24"/>
        </w:rPr>
      </w:pPr>
      <w:r w:rsidRPr="00CC39E3">
        <w:rPr>
          <w:rFonts w:asciiTheme="minorHAnsi" w:eastAsia="Libre Franklin Medium" w:hAnsiTheme="minorHAnsi" w:cstheme="minorHAnsi"/>
          <w:b/>
          <w:sz w:val="24"/>
          <w:szCs w:val="24"/>
        </w:rPr>
        <w:t>Consider how you could apply the theories below as you listen to the broadcast:</w:t>
      </w:r>
    </w:p>
    <w:p w14:paraId="762A79C8" w14:textId="77777777" w:rsidR="00D63037" w:rsidRPr="00CC39E3" w:rsidRDefault="00D63037" w:rsidP="00D63037">
      <w:pPr>
        <w:rPr>
          <w:rFonts w:asciiTheme="minorHAnsi" w:eastAsia="Libre Franklin Medium" w:hAnsiTheme="minorHAnsi" w:cstheme="minorHAnsi"/>
          <w:b/>
          <w:sz w:val="16"/>
          <w:szCs w:val="16"/>
        </w:rPr>
      </w:pPr>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512"/>
      </w:tblGrid>
      <w:tr w:rsidR="0072653D" w:rsidRPr="00CC39E3" w14:paraId="4D5618A7" w14:textId="77777777" w:rsidTr="00D63037">
        <w:tc>
          <w:tcPr>
            <w:tcW w:w="1555" w:type="dxa"/>
            <w:vAlign w:val="center"/>
          </w:tcPr>
          <w:p w14:paraId="0F3E560F" w14:textId="77777777" w:rsidR="0072653D" w:rsidRPr="00CC39E3" w:rsidRDefault="00C53A3A" w:rsidP="00D63037">
            <w:pPr>
              <w:rPr>
                <w:rFonts w:asciiTheme="minorHAnsi" w:eastAsia="Libre Franklin Medium" w:hAnsiTheme="minorHAnsi" w:cstheme="minorHAnsi"/>
                <w:i/>
                <w:sz w:val="26"/>
                <w:szCs w:val="26"/>
              </w:rPr>
            </w:pPr>
            <w:r w:rsidRPr="00CC39E3">
              <w:rPr>
                <w:rFonts w:asciiTheme="minorHAnsi" w:eastAsia="Libre Franklin Medium" w:hAnsiTheme="minorHAnsi" w:cstheme="minorHAnsi"/>
                <w:i/>
                <w:sz w:val="26"/>
                <w:szCs w:val="26"/>
              </w:rPr>
              <w:t>Theorist</w:t>
            </w:r>
          </w:p>
        </w:tc>
        <w:tc>
          <w:tcPr>
            <w:tcW w:w="7512" w:type="dxa"/>
            <w:vAlign w:val="center"/>
          </w:tcPr>
          <w:p w14:paraId="657825FC" w14:textId="77777777" w:rsidR="0072653D" w:rsidRPr="00CC39E3" w:rsidRDefault="00C53A3A" w:rsidP="00067A4C">
            <w:pPr>
              <w:rPr>
                <w:rFonts w:asciiTheme="minorHAnsi" w:eastAsia="Libre Franklin Medium" w:hAnsiTheme="minorHAnsi" w:cstheme="minorHAnsi"/>
                <w:i/>
                <w:sz w:val="24"/>
                <w:szCs w:val="24"/>
              </w:rPr>
            </w:pPr>
            <w:r w:rsidRPr="00CC39E3">
              <w:rPr>
                <w:rFonts w:asciiTheme="minorHAnsi" w:eastAsia="Libre Franklin Medium" w:hAnsiTheme="minorHAnsi" w:cstheme="minorHAnsi"/>
                <w:i/>
                <w:sz w:val="24"/>
                <w:szCs w:val="24"/>
              </w:rPr>
              <w:t xml:space="preserve">Theory Basics </w:t>
            </w:r>
          </w:p>
        </w:tc>
      </w:tr>
      <w:tr w:rsidR="0072653D" w:rsidRPr="00CC39E3" w14:paraId="670D557A" w14:textId="77777777" w:rsidTr="00D63037">
        <w:trPr>
          <w:trHeight w:val="1895"/>
        </w:trPr>
        <w:tc>
          <w:tcPr>
            <w:tcW w:w="1555" w:type="dxa"/>
            <w:vAlign w:val="center"/>
          </w:tcPr>
          <w:p w14:paraId="7AFC8BEA" w14:textId="77777777" w:rsidR="0072653D" w:rsidRPr="00CC39E3" w:rsidRDefault="00C53A3A" w:rsidP="00D63037">
            <w:pPr>
              <w:rPr>
                <w:rFonts w:asciiTheme="minorHAnsi" w:eastAsia="Libre Franklin Medium" w:hAnsiTheme="minorHAnsi" w:cstheme="minorHAnsi"/>
                <w:b/>
                <w:sz w:val="26"/>
                <w:szCs w:val="26"/>
              </w:rPr>
            </w:pPr>
            <w:r w:rsidRPr="00CC39E3">
              <w:rPr>
                <w:rFonts w:asciiTheme="minorHAnsi" w:eastAsia="Libre Franklin Medium" w:hAnsiTheme="minorHAnsi" w:cstheme="minorHAnsi"/>
                <w:b/>
                <w:sz w:val="26"/>
                <w:szCs w:val="26"/>
              </w:rPr>
              <w:t>Curran &amp; Seaton</w:t>
            </w:r>
          </w:p>
          <w:p w14:paraId="45909AA0" w14:textId="7F5860B3" w:rsidR="0072653D" w:rsidRPr="00CC39E3" w:rsidRDefault="0072653D" w:rsidP="00D63037">
            <w:pPr>
              <w:rPr>
                <w:rFonts w:asciiTheme="minorHAnsi" w:eastAsia="Libre Franklin Medium" w:hAnsiTheme="minorHAnsi" w:cstheme="minorHAnsi"/>
                <w:b/>
                <w:sz w:val="26"/>
                <w:szCs w:val="26"/>
              </w:rPr>
            </w:pPr>
          </w:p>
        </w:tc>
        <w:tc>
          <w:tcPr>
            <w:tcW w:w="7512" w:type="dxa"/>
            <w:vAlign w:val="center"/>
          </w:tcPr>
          <w:p w14:paraId="5788C776" w14:textId="77777777" w:rsidR="0072653D" w:rsidRPr="00CC39E3"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The media is controlled by a small number of companies driven mostly by profit and power</w:t>
            </w:r>
          </w:p>
          <w:p w14:paraId="3558E3D1" w14:textId="77777777" w:rsidR="0072653D" w:rsidRPr="00CC39E3"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CC39E3">
              <w:rPr>
                <w:rFonts w:asciiTheme="minorHAnsi" w:eastAsia="Libre Franklin Medium" w:hAnsiTheme="minorHAnsi" w:cstheme="minorHAnsi"/>
                <w:i/>
                <w:color w:val="000000"/>
                <w:sz w:val="24"/>
                <w:szCs w:val="24"/>
              </w:rPr>
              <w:t>Media concentration generally limits or inhibits variety, creativity and quality</w:t>
            </w:r>
          </w:p>
          <w:p w14:paraId="2E289C9F" w14:textId="77777777" w:rsidR="0072653D" w:rsidRPr="00CC39E3"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color w:val="000000"/>
                <w:sz w:val="24"/>
                <w:szCs w:val="24"/>
              </w:rPr>
            </w:pPr>
            <w:r w:rsidRPr="00CC39E3">
              <w:rPr>
                <w:rFonts w:asciiTheme="minorHAnsi" w:eastAsia="Libre Franklin Medium" w:hAnsiTheme="minorHAnsi" w:cstheme="minorHAnsi"/>
                <w:i/>
                <w:color w:val="000000"/>
                <w:sz w:val="24"/>
                <w:szCs w:val="24"/>
              </w:rPr>
              <w:t>More socially diverse patterns of ownership help to create the conditions for more varied and adventurous  media productions</w:t>
            </w:r>
          </w:p>
        </w:tc>
      </w:tr>
      <w:tr w:rsidR="0072653D" w14:paraId="24F92622" w14:textId="77777777" w:rsidTr="00D63037">
        <w:trPr>
          <w:trHeight w:val="1271"/>
        </w:trPr>
        <w:tc>
          <w:tcPr>
            <w:tcW w:w="1555" w:type="dxa"/>
            <w:vAlign w:val="center"/>
          </w:tcPr>
          <w:p w14:paraId="059521BC" w14:textId="77777777" w:rsidR="0072653D" w:rsidRPr="00D63037" w:rsidRDefault="00C53A3A" w:rsidP="00D63037">
            <w:pPr>
              <w:rPr>
                <w:rFonts w:asciiTheme="minorHAnsi" w:eastAsia="Libre Franklin Medium" w:hAnsiTheme="minorHAnsi" w:cstheme="minorHAnsi"/>
                <w:b/>
                <w:sz w:val="26"/>
                <w:szCs w:val="26"/>
              </w:rPr>
            </w:pPr>
            <w:r w:rsidRPr="00D63037">
              <w:rPr>
                <w:rFonts w:asciiTheme="minorHAnsi" w:eastAsia="Libre Franklin Medium" w:hAnsiTheme="minorHAnsi" w:cstheme="minorHAnsi"/>
                <w:b/>
                <w:sz w:val="26"/>
                <w:szCs w:val="26"/>
              </w:rPr>
              <w:t>Livingstone and Lunt</w:t>
            </w:r>
          </w:p>
          <w:p w14:paraId="453BD8CD" w14:textId="7C82BFD0" w:rsidR="0072653D" w:rsidRPr="00D63037" w:rsidRDefault="0072653D" w:rsidP="00D63037">
            <w:pPr>
              <w:rPr>
                <w:rFonts w:asciiTheme="minorHAnsi" w:eastAsia="Libre Franklin Medium" w:hAnsiTheme="minorHAnsi" w:cstheme="minorHAnsi"/>
                <w:b/>
                <w:sz w:val="26"/>
                <w:szCs w:val="26"/>
              </w:rPr>
            </w:pPr>
          </w:p>
        </w:tc>
        <w:tc>
          <w:tcPr>
            <w:tcW w:w="7512" w:type="dxa"/>
            <w:vAlign w:val="center"/>
          </w:tcPr>
          <w:p w14:paraId="23F91075"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067A4C">
              <w:rPr>
                <w:rFonts w:asciiTheme="minorHAnsi" w:eastAsia="Libre Franklin Medium" w:hAnsiTheme="minorHAnsi" w:cstheme="minorHAnsi"/>
                <w:i/>
                <w:color w:val="000000"/>
                <w:sz w:val="24"/>
                <w:szCs w:val="24"/>
              </w:rPr>
              <w:t>There is a struggle between the need to further the interests of citizens (by protecting them from harmful or offensive material) and the need to further the interests of consumers (by providing choice, value for money and market competition)</w:t>
            </w:r>
          </w:p>
        </w:tc>
      </w:tr>
      <w:tr w:rsidR="0072653D" w14:paraId="16AF5CBA" w14:textId="77777777" w:rsidTr="00D63037">
        <w:tc>
          <w:tcPr>
            <w:tcW w:w="1555" w:type="dxa"/>
            <w:vAlign w:val="center"/>
          </w:tcPr>
          <w:p w14:paraId="0538A0BA" w14:textId="5FD9907A" w:rsidR="0072653D" w:rsidRPr="00D63037" w:rsidRDefault="00C53A3A" w:rsidP="00D63037">
            <w:pPr>
              <w:rPr>
                <w:rFonts w:asciiTheme="minorHAnsi" w:eastAsia="Libre Franklin Medium" w:hAnsiTheme="minorHAnsi" w:cstheme="minorHAnsi"/>
                <w:b/>
                <w:sz w:val="26"/>
                <w:szCs w:val="26"/>
              </w:rPr>
            </w:pPr>
            <w:r w:rsidRPr="00D63037">
              <w:rPr>
                <w:rFonts w:asciiTheme="minorHAnsi" w:eastAsia="Libre Franklin Medium" w:hAnsiTheme="minorHAnsi" w:cstheme="minorHAnsi"/>
                <w:b/>
                <w:sz w:val="26"/>
                <w:szCs w:val="26"/>
              </w:rPr>
              <w:t>Stuar</w:t>
            </w:r>
            <w:r w:rsidR="00D63037" w:rsidRPr="00D63037">
              <w:rPr>
                <w:rFonts w:asciiTheme="minorHAnsi" w:eastAsia="Libre Franklin Medium" w:hAnsiTheme="minorHAnsi" w:cstheme="minorHAnsi"/>
                <w:b/>
                <w:sz w:val="26"/>
                <w:szCs w:val="26"/>
              </w:rPr>
              <w:t xml:space="preserve">t </w:t>
            </w:r>
            <w:r w:rsidRPr="00D63037">
              <w:rPr>
                <w:rFonts w:asciiTheme="minorHAnsi" w:eastAsia="Libre Franklin Medium" w:hAnsiTheme="minorHAnsi" w:cstheme="minorHAnsi"/>
                <w:b/>
                <w:sz w:val="26"/>
                <w:szCs w:val="26"/>
              </w:rPr>
              <w:t>Hall (Reception)</w:t>
            </w:r>
          </w:p>
          <w:p w14:paraId="687A9FCA" w14:textId="3F059A74" w:rsidR="0072653D" w:rsidRPr="00D63037" w:rsidRDefault="0072653D" w:rsidP="00D63037">
            <w:pPr>
              <w:rPr>
                <w:rFonts w:asciiTheme="minorHAnsi" w:eastAsia="Libre Franklin Medium" w:hAnsiTheme="minorHAnsi" w:cstheme="minorHAnsi"/>
                <w:b/>
                <w:sz w:val="26"/>
                <w:szCs w:val="26"/>
              </w:rPr>
            </w:pPr>
          </w:p>
        </w:tc>
        <w:tc>
          <w:tcPr>
            <w:tcW w:w="7512" w:type="dxa"/>
            <w:vAlign w:val="center"/>
          </w:tcPr>
          <w:p w14:paraId="4350E645"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067A4C">
              <w:rPr>
                <w:rFonts w:asciiTheme="minorHAnsi" w:eastAsia="Libre Franklin Medium" w:hAnsiTheme="minorHAnsi" w:cstheme="minorHAnsi"/>
                <w:i/>
                <w:color w:val="000000"/>
                <w:sz w:val="24"/>
                <w:szCs w:val="24"/>
              </w:rPr>
              <w:t xml:space="preserve">Communication is process involving encoding by producers (putting messages and ideologies </w:t>
            </w:r>
            <w:r w:rsidRPr="00067A4C">
              <w:rPr>
                <w:rFonts w:asciiTheme="minorHAnsi" w:eastAsia="Libre Franklin Medium" w:hAnsiTheme="minorHAnsi" w:cstheme="minorHAnsi"/>
                <w:b/>
                <w:i/>
                <w:color w:val="000000"/>
                <w:sz w:val="24"/>
                <w:szCs w:val="24"/>
              </w:rPr>
              <w:t>IN</w:t>
            </w:r>
            <w:r w:rsidRPr="00067A4C">
              <w:rPr>
                <w:rFonts w:asciiTheme="minorHAnsi" w:eastAsia="Libre Franklin Medium" w:hAnsiTheme="minorHAnsi" w:cstheme="minorHAnsi"/>
                <w:i/>
                <w:color w:val="000000"/>
                <w:sz w:val="24"/>
                <w:szCs w:val="24"/>
              </w:rPr>
              <w:t xml:space="preserve"> the text) and decoding (the audience taking those meanings </w:t>
            </w:r>
            <w:r w:rsidRPr="00067A4C">
              <w:rPr>
                <w:rFonts w:asciiTheme="minorHAnsi" w:eastAsia="Libre Franklin Medium" w:hAnsiTheme="minorHAnsi" w:cstheme="minorHAnsi"/>
                <w:b/>
                <w:i/>
                <w:color w:val="000000"/>
                <w:sz w:val="24"/>
                <w:szCs w:val="24"/>
              </w:rPr>
              <w:t xml:space="preserve">OUT </w:t>
            </w:r>
            <w:r w:rsidRPr="00067A4C">
              <w:rPr>
                <w:rFonts w:asciiTheme="minorHAnsi" w:eastAsia="Libre Franklin Medium" w:hAnsiTheme="minorHAnsi" w:cstheme="minorHAnsi"/>
                <w:i/>
                <w:color w:val="000000"/>
                <w:sz w:val="24"/>
                <w:szCs w:val="24"/>
              </w:rPr>
              <w:t>and processing them.)</w:t>
            </w:r>
          </w:p>
          <w:p w14:paraId="119EAF66"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067A4C">
              <w:rPr>
                <w:rFonts w:asciiTheme="minorHAnsi" w:eastAsia="Libre Franklin Medium" w:hAnsiTheme="minorHAnsi" w:cstheme="minorHAnsi"/>
                <w:i/>
                <w:color w:val="000000"/>
                <w:sz w:val="24"/>
                <w:szCs w:val="24"/>
              </w:rPr>
              <w:t xml:space="preserve">There are </w:t>
            </w:r>
            <w:r w:rsidRPr="00067A4C">
              <w:rPr>
                <w:rFonts w:asciiTheme="minorHAnsi" w:eastAsia="Libre Franklin Medium" w:hAnsiTheme="minorHAnsi" w:cstheme="minorHAnsi"/>
                <w:i/>
                <w:color w:val="000000"/>
                <w:sz w:val="24"/>
                <w:szCs w:val="24"/>
                <w:u w:val="single"/>
              </w:rPr>
              <w:t>three positions</w:t>
            </w:r>
            <w:r w:rsidRPr="00067A4C">
              <w:rPr>
                <w:rFonts w:asciiTheme="minorHAnsi" w:eastAsia="Libre Franklin Medium" w:hAnsiTheme="minorHAnsi" w:cstheme="minorHAnsi"/>
                <w:i/>
                <w:color w:val="000000"/>
                <w:sz w:val="24"/>
                <w:szCs w:val="24"/>
              </w:rPr>
              <w:t xml:space="preserve"> the audience can take when they decode these messages-</w:t>
            </w:r>
          </w:p>
          <w:p w14:paraId="0FBB96BA"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i/>
                <w:color w:val="000000"/>
                <w:sz w:val="24"/>
                <w:szCs w:val="24"/>
              </w:rPr>
            </w:pPr>
            <w:r w:rsidRPr="00067A4C">
              <w:rPr>
                <w:rFonts w:asciiTheme="minorHAnsi" w:eastAsia="Libre Franklin Medium" w:hAnsiTheme="minorHAnsi" w:cstheme="minorHAnsi"/>
                <w:b/>
                <w:color w:val="FF0000"/>
                <w:sz w:val="24"/>
                <w:szCs w:val="24"/>
              </w:rPr>
              <w:t>Dominant</w:t>
            </w:r>
            <w:r w:rsidRPr="00067A4C">
              <w:rPr>
                <w:rFonts w:asciiTheme="minorHAnsi" w:eastAsia="Libre Franklin Medium" w:hAnsiTheme="minorHAnsi" w:cstheme="minorHAnsi"/>
                <w:color w:val="000000"/>
                <w:sz w:val="24"/>
                <w:szCs w:val="24"/>
              </w:rPr>
              <w:t xml:space="preserve"> </w:t>
            </w:r>
            <w:r w:rsidRPr="00067A4C">
              <w:rPr>
                <w:rFonts w:asciiTheme="minorHAnsi" w:eastAsia="Libre Franklin Medium" w:hAnsiTheme="minorHAnsi" w:cstheme="minorHAnsi"/>
                <w:b/>
                <w:color w:val="FF0000"/>
                <w:sz w:val="24"/>
                <w:szCs w:val="24"/>
              </w:rPr>
              <w:t>(Hegemonic) position</w:t>
            </w:r>
            <w:r w:rsidRPr="00067A4C">
              <w:rPr>
                <w:rFonts w:asciiTheme="minorHAnsi" w:eastAsia="Libre Franklin Medium" w:hAnsiTheme="minorHAnsi" w:cstheme="minorHAnsi"/>
                <w:color w:val="000000"/>
                <w:sz w:val="24"/>
                <w:szCs w:val="24"/>
              </w:rPr>
              <w:t xml:space="preserve">- </w:t>
            </w:r>
            <w:r w:rsidRPr="00067A4C">
              <w:rPr>
                <w:rFonts w:asciiTheme="minorHAnsi" w:eastAsia="Libre Franklin Medium" w:hAnsiTheme="minorHAnsi" w:cstheme="minorHAnsi"/>
                <w:i/>
                <w:color w:val="000000"/>
                <w:sz w:val="24"/>
                <w:szCs w:val="24"/>
              </w:rPr>
              <w:t>the encoded meanings are fully understood and accepted by the audience</w:t>
            </w:r>
          </w:p>
          <w:p w14:paraId="2A9219AA"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color w:val="000000"/>
                <w:sz w:val="24"/>
                <w:szCs w:val="24"/>
              </w:rPr>
            </w:pPr>
            <w:r w:rsidRPr="00067A4C">
              <w:rPr>
                <w:rFonts w:asciiTheme="minorHAnsi" w:eastAsia="Libre Franklin Medium" w:hAnsiTheme="minorHAnsi" w:cstheme="minorHAnsi"/>
                <w:b/>
                <w:color w:val="FF0000"/>
                <w:sz w:val="24"/>
                <w:szCs w:val="24"/>
              </w:rPr>
              <w:t>Negotiated position</w:t>
            </w:r>
            <w:r w:rsidRPr="00067A4C">
              <w:rPr>
                <w:rFonts w:asciiTheme="minorHAnsi" w:eastAsia="Libre Franklin Medium" w:hAnsiTheme="minorHAnsi" w:cstheme="minorHAnsi"/>
                <w:color w:val="000000"/>
                <w:sz w:val="24"/>
                <w:szCs w:val="24"/>
              </w:rPr>
              <w:t xml:space="preserve">- </w:t>
            </w:r>
            <w:r w:rsidRPr="00067A4C">
              <w:rPr>
                <w:rFonts w:asciiTheme="minorHAnsi" w:eastAsia="Libre Franklin Medium" w:hAnsiTheme="minorHAnsi" w:cstheme="minorHAnsi"/>
                <w:i/>
                <w:color w:val="000000"/>
                <w:sz w:val="24"/>
                <w:szCs w:val="24"/>
              </w:rPr>
              <w:t>the encoded messages are accepted in a general way but the message is adapted or negotiated to better fit in to the individual’s experiences or context</w:t>
            </w:r>
          </w:p>
          <w:p w14:paraId="41EF5C29" w14:textId="77777777" w:rsidR="0072653D" w:rsidRPr="00067A4C" w:rsidRDefault="00C53A3A" w:rsidP="00067A4C">
            <w:pPr>
              <w:pStyle w:val="ListParagraph"/>
              <w:numPr>
                <w:ilvl w:val="0"/>
                <w:numId w:val="9"/>
              </w:numPr>
              <w:pBdr>
                <w:top w:val="nil"/>
                <w:left w:val="nil"/>
                <w:bottom w:val="nil"/>
                <w:right w:val="nil"/>
                <w:between w:val="nil"/>
              </w:pBdr>
              <w:ind w:left="321" w:hanging="284"/>
              <w:rPr>
                <w:rFonts w:asciiTheme="minorHAnsi" w:eastAsia="Libre Franklin Medium" w:hAnsiTheme="minorHAnsi" w:cstheme="minorHAnsi"/>
                <w:color w:val="000000"/>
                <w:sz w:val="24"/>
                <w:szCs w:val="24"/>
              </w:rPr>
            </w:pPr>
            <w:r w:rsidRPr="00067A4C">
              <w:rPr>
                <w:rFonts w:asciiTheme="minorHAnsi" w:eastAsia="Libre Franklin Medium" w:hAnsiTheme="minorHAnsi" w:cstheme="minorHAnsi"/>
                <w:b/>
                <w:color w:val="FF0000"/>
                <w:sz w:val="24"/>
                <w:szCs w:val="24"/>
              </w:rPr>
              <w:t xml:space="preserve">Oppositional position- </w:t>
            </w:r>
            <w:r w:rsidRPr="00067A4C">
              <w:rPr>
                <w:rFonts w:asciiTheme="minorHAnsi" w:eastAsia="Libre Franklin Medium" w:hAnsiTheme="minorHAnsi" w:cstheme="minorHAnsi"/>
                <w:i/>
                <w:color w:val="000000"/>
                <w:sz w:val="24"/>
                <w:szCs w:val="24"/>
              </w:rPr>
              <w:t>the encoder’s message is understood, but the decoder (the audience member) disagrees with it, reading it in an opposite way</w:t>
            </w:r>
            <w:r w:rsidRPr="00067A4C">
              <w:rPr>
                <w:rFonts w:asciiTheme="minorHAnsi" w:eastAsia="Libre Franklin Medium" w:hAnsiTheme="minorHAnsi" w:cstheme="minorHAnsi"/>
                <w:color w:val="000000"/>
                <w:sz w:val="24"/>
                <w:szCs w:val="24"/>
              </w:rPr>
              <w:t>.</w:t>
            </w:r>
          </w:p>
        </w:tc>
      </w:tr>
      <w:tr w:rsidR="0072653D" w14:paraId="7DD0A234" w14:textId="77777777" w:rsidTr="00D63037">
        <w:trPr>
          <w:trHeight w:val="2405"/>
        </w:trPr>
        <w:tc>
          <w:tcPr>
            <w:tcW w:w="1555" w:type="dxa"/>
            <w:vAlign w:val="center"/>
          </w:tcPr>
          <w:p w14:paraId="6830CCED" w14:textId="085D5F2D" w:rsidR="0072653D" w:rsidRPr="00D63037" w:rsidRDefault="00D63037" w:rsidP="00D63037">
            <w:pPr>
              <w:rPr>
                <w:rFonts w:asciiTheme="minorHAnsi" w:hAnsiTheme="minorHAnsi" w:cstheme="minorHAnsi"/>
                <w:b/>
                <w:sz w:val="26"/>
                <w:szCs w:val="26"/>
              </w:rPr>
            </w:pPr>
            <w:r w:rsidRPr="00D63037">
              <w:rPr>
                <w:rFonts w:asciiTheme="minorHAnsi" w:hAnsiTheme="minorHAnsi" w:cstheme="minorHAnsi"/>
                <w:b/>
                <w:sz w:val="26"/>
                <w:szCs w:val="26"/>
              </w:rPr>
              <w:t>Clay Shirky (End of Audience)</w:t>
            </w:r>
          </w:p>
          <w:p w14:paraId="33329B5B" w14:textId="77777777" w:rsidR="0072653D" w:rsidRPr="00D63037" w:rsidRDefault="0072653D" w:rsidP="00D63037">
            <w:pPr>
              <w:rPr>
                <w:rFonts w:asciiTheme="minorHAnsi" w:hAnsiTheme="minorHAnsi" w:cstheme="minorHAnsi"/>
                <w:b/>
                <w:sz w:val="26"/>
                <w:szCs w:val="26"/>
              </w:rPr>
            </w:pPr>
          </w:p>
        </w:tc>
        <w:tc>
          <w:tcPr>
            <w:tcW w:w="7512" w:type="dxa"/>
            <w:vAlign w:val="center"/>
          </w:tcPr>
          <w:p w14:paraId="446FAA20" w14:textId="77777777" w:rsidR="00D63037" w:rsidRPr="00067A4C" w:rsidRDefault="00D63037" w:rsidP="00067A4C">
            <w:pPr>
              <w:pStyle w:val="ListParagraph"/>
              <w:numPr>
                <w:ilvl w:val="0"/>
                <w:numId w:val="9"/>
              </w:numPr>
              <w:pBdr>
                <w:top w:val="nil"/>
                <w:left w:val="nil"/>
                <w:bottom w:val="nil"/>
                <w:right w:val="nil"/>
                <w:between w:val="nil"/>
              </w:pBd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 xml:space="preserve">Shirky put forward that there is no such thing as a ‘passive’ audience now. People, generally, do not aimlessly consume media and never think about it again. </w:t>
            </w:r>
          </w:p>
          <w:p w14:paraId="0ADE5CD4" w14:textId="77777777" w:rsidR="00D63037" w:rsidRPr="00067A4C" w:rsidRDefault="00D63037" w:rsidP="00067A4C">
            <w:pPr>
              <w:pStyle w:val="ListParagraph"/>
              <w:numPr>
                <w:ilvl w:val="0"/>
                <w:numId w:val="9"/>
              </w:numPr>
              <w:pBdr>
                <w:top w:val="nil"/>
                <w:left w:val="nil"/>
                <w:bottom w:val="nil"/>
                <w:right w:val="nil"/>
                <w:between w:val="nil"/>
              </w:pBd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 xml:space="preserve">We are now ‘active’ audiences. We expect to be able to like/share/comment on the media product. </w:t>
            </w:r>
          </w:p>
          <w:p w14:paraId="0F9BE445" w14:textId="77777777" w:rsidR="00D63037" w:rsidRPr="00067A4C" w:rsidRDefault="00D63037" w:rsidP="00067A4C">
            <w:pPr>
              <w:pStyle w:val="ListParagraph"/>
              <w:numPr>
                <w:ilvl w:val="0"/>
                <w:numId w:val="9"/>
              </w:numPr>
              <w:pBdr>
                <w:top w:val="nil"/>
                <w:left w:val="nil"/>
                <w:bottom w:val="nil"/>
                <w:right w:val="nil"/>
                <w:between w:val="nil"/>
              </w:pBd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 xml:space="preserve">Technology largely allows us to do this. </w:t>
            </w:r>
          </w:p>
          <w:p w14:paraId="4530D7B9" w14:textId="7816490E" w:rsidR="0072653D" w:rsidRPr="00067A4C" w:rsidRDefault="00D63037" w:rsidP="00067A4C">
            <w:pPr>
              <w:pStyle w:val="ListParagraph"/>
              <w:numPr>
                <w:ilvl w:val="0"/>
                <w:numId w:val="9"/>
              </w:numPr>
              <w:pBdr>
                <w:top w:val="nil"/>
                <w:left w:val="nil"/>
                <w:bottom w:val="nil"/>
                <w:right w:val="nil"/>
                <w:between w:val="nil"/>
              </w:pBdr>
              <w:ind w:left="321" w:hanging="284"/>
              <w:rPr>
                <w:rFonts w:asciiTheme="minorHAnsi" w:hAnsiTheme="minorHAnsi" w:cstheme="minorHAnsi"/>
                <w:sz w:val="24"/>
                <w:szCs w:val="24"/>
              </w:rPr>
            </w:pPr>
            <w:r w:rsidRPr="00067A4C">
              <w:rPr>
                <w:rFonts w:asciiTheme="minorHAnsi" w:hAnsiTheme="minorHAnsi" w:cstheme="minorHAnsi"/>
                <w:i/>
                <w:iCs/>
                <w:sz w:val="24"/>
                <w:szCs w:val="24"/>
              </w:rPr>
              <w:t>We can now ‘speak back’ to producers of media content, shifting the hierarchy and giving more power to audiences.</w:t>
            </w:r>
          </w:p>
        </w:tc>
      </w:tr>
      <w:tr w:rsidR="00D63037" w14:paraId="12C8E889" w14:textId="77777777" w:rsidTr="00D63037">
        <w:trPr>
          <w:trHeight w:val="2255"/>
        </w:trPr>
        <w:tc>
          <w:tcPr>
            <w:tcW w:w="1555" w:type="dxa"/>
            <w:vAlign w:val="center"/>
          </w:tcPr>
          <w:p w14:paraId="46A4AB05" w14:textId="10EA3DD1" w:rsidR="00D63037" w:rsidRPr="00D63037" w:rsidRDefault="00D63037" w:rsidP="00D63037">
            <w:pPr>
              <w:rPr>
                <w:rFonts w:asciiTheme="minorHAnsi" w:hAnsiTheme="minorHAnsi" w:cstheme="minorHAnsi"/>
                <w:b/>
                <w:sz w:val="26"/>
                <w:szCs w:val="26"/>
              </w:rPr>
            </w:pPr>
            <w:r>
              <w:rPr>
                <w:rFonts w:asciiTheme="minorHAnsi" w:hAnsiTheme="minorHAnsi" w:cstheme="minorHAnsi"/>
                <w:b/>
                <w:sz w:val="26"/>
                <w:szCs w:val="26"/>
              </w:rPr>
              <w:t>Henry Jenkins (Fandom)</w:t>
            </w:r>
          </w:p>
        </w:tc>
        <w:tc>
          <w:tcPr>
            <w:tcW w:w="7512" w:type="dxa"/>
            <w:vAlign w:val="center"/>
          </w:tcPr>
          <w:p w14:paraId="406E4D30" w14:textId="5D23235D" w:rsidR="00D63037" w:rsidRPr="00067A4C" w:rsidRDefault="00D63037" w:rsidP="00067A4C">
            <w:pPr>
              <w:pStyle w:val="ListParagraph"/>
              <w:numPr>
                <w:ilvl w:val="0"/>
                <w:numId w:val="9"/>
              </w:numP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the idea that fans are active participants in the construction and circulation of textual</w:t>
            </w:r>
            <w:r w:rsidR="00067A4C" w:rsidRPr="00067A4C">
              <w:rPr>
                <w:rFonts w:asciiTheme="minorHAnsi" w:hAnsiTheme="minorHAnsi" w:cstheme="minorHAnsi"/>
                <w:i/>
                <w:iCs/>
                <w:sz w:val="24"/>
                <w:szCs w:val="24"/>
              </w:rPr>
              <w:t xml:space="preserve"> </w:t>
            </w:r>
            <w:r w:rsidRPr="00067A4C">
              <w:rPr>
                <w:rFonts w:asciiTheme="minorHAnsi" w:hAnsiTheme="minorHAnsi" w:cstheme="minorHAnsi"/>
                <w:i/>
                <w:iCs/>
                <w:sz w:val="24"/>
                <w:szCs w:val="24"/>
              </w:rPr>
              <w:t>meanings</w:t>
            </w:r>
          </w:p>
          <w:p w14:paraId="64831D4E" w14:textId="4F6CDD28" w:rsidR="00D63037" w:rsidRPr="00067A4C" w:rsidRDefault="00D63037" w:rsidP="00067A4C">
            <w:pPr>
              <w:pStyle w:val="ListParagraph"/>
              <w:numPr>
                <w:ilvl w:val="0"/>
                <w:numId w:val="9"/>
              </w:numP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the idea that fans appropriate texts and read them in ways that are no</w:t>
            </w:r>
            <w:r w:rsidR="00067A4C" w:rsidRPr="00067A4C">
              <w:rPr>
                <w:rFonts w:asciiTheme="minorHAnsi" w:hAnsiTheme="minorHAnsi" w:cstheme="minorHAnsi"/>
                <w:i/>
                <w:iCs/>
                <w:sz w:val="24"/>
                <w:szCs w:val="24"/>
              </w:rPr>
              <w:t xml:space="preserve">t </w:t>
            </w:r>
            <w:r w:rsidRPr="00067A4C">
              <w:rPr>
                <w:rFonts w:asciiTheme="minorHAnsi" w:hAnsiTheme="minorHAnsi" w:cstheme="minorHAnsi"/>
                <w:i/>
                <w:iCs/>
                <w:sz w:val="24"/>
                <w:szCs w:val="24"/>
              </w:rPr>
              <w:t>fully</w:t>
            </w:r>
            <w:r w:rsidR="00067A4C" w:rsidRPr="00067A4C">
              <w:rPr>
                <w:rFonts w:asciiTheme="minorHAnsi" w:hAnsiTheme="minorHAnsi" w:cstheme="minorHAnsi"/>
                <w:i/>
                <w:iCs/>
                <w:sz w:val="24"/>
                <w:szCs w:val="24"/>
              </w:rPr>
              <w:t xml:space="preserve"> </w:t>
            </w:r>
            <w:r w:rsidRPr="00067A4C">
              <w:rPr>
                <w:rFonts w:asciiTheme="minorHAnsi" w:hAnsiTheme="minorHAnsi" w:cstheme="minorHAnsi"/>
                <w:i/>
                <w:iCs/>
                <w:sz w:val="24"/>
                <w:szCs w:val="24"/>
              </w:rPr>
              <w:t>authorised by the media producers (‘textual poaching’)</w:t>
            </w:r>
          </w:p>
          <w:p w14:paraId="6C537259" w14:textId="7D327B54" w:rsidR="00D63037" w:rsidRPr="00067A4C" w:rsidRDefault="00D63037" w:rsidP="00067A4C">
            <w:pPr>
              <w:pStyle w:val="ListParagraph"/>
              <w:numPr>
                <w:ilvl w:val="0"/>
                <w:numId w:val="9"/>
              </w:numPr>
              <w:ind w:left="321" w:hanging="284"/>
              <w:rPr>
                <w:rFonts w:asciiTheme="minorHAnsi" w:hAnsiTheme="minorHAnsi" w:cstheme="minorHAnsi"/>
                <w:i/>
                <w:iCs/>
                <w:sz w:val="24"/>
                <w:szCs w:val="24"/>
              </w:rPr>
            </w:pPr>
            <w:r w:rsidRPr="00067A4C">
              <w:rPr>
                <w:rFonts w:asciiTheme="minorHAnsi" w:hAnsiTheme="minorHAnsi" w:cstheme="minorHAnsi"/>
                <w:i/>
                <w:iCs/>
                <w:sz w:val="24"/>
                <w:szCs w:val="24"/>
              </w:rPr>
              <w:t>the idea that fans construct their social and cultural identities through borrowing and</w:t>
            </w:r>
            <w:r w:rsidR="00067A4C" w:rsidRPr="00067A4C">
              <w:rPr>
                <w:rFonts w:asciiTheme="minorHAnsi" w:hAnsiTheme="minorHAnsi" w:cstheme="minorHAnsi"/>
                <w:i/>
                <w:iCs/>
                <w:sz w:val="24"/>
                <w:szCs w:val="24"/>
              </w:rPr>
              <w:t xml:space="preserve"> </w:t>
            </w:r>
            <w:r w:rsidRPr="00067A4C">
              <w:rPr>
                <w:rFonts w:asciiTheme="minorHAnsi" w:hAnsiTheme="minorHAnsi" w:cstheme="minorHAnsi"/>
                <w:i/>
                <w:iCs/>
                <w:sz w:val="24"/>
                <w:szCs w:val="24"/>
              </w:rPr>
              <w:t>inflecting mass culture images, and are part of a participatory culture that has a vital</w:t>
            </w:r>
            <w:r w:rsidR="00067A4C" w:rsidRPr="00067A4C">
              <w:rPr>
                <w:rFonts w:asciiTheme="minorHAnsi" w:hAnsiTheme="minorHAnsi" w:cstheme="minorHAnsi"/>
                <w:i/>
                <w:iCs/>
                <w:sz w:val="24"/>
                <w:szCs w:val="24"/>
              </w:rPr>
              <w:t xml:space="preserve"> </w:t>
            </w:r>
            <w:r w:rsidRPr="00067A4C">
              <w:rPr>
                <w:rFonts w:asciiTheme="minorHAnsi" w:hAnsiTheme="minorHAnsi" w:cstheme="minorHAnsi"/>
                <w:i/>
                <w:iCs/>
                <w:sz w:val="24"/>
                <w:szCs w:val="24"/>
              </w:rPr>
              <w:t>social dimension.</w:t>
            </w:r>
          </w:p>
          <w:p w14:paraId="3641BBA8" w14:textId="77777777" w:rsidR="00D63037" w:rsidRPr="00D63037" w:rsidRDefault="00D63037" w:rsidP="00067A4C">
            <w:pPr>
              <w:pBdr>
                <w:top w:val="nil"/>
                <w:left w:val="nil"/>
                <w:bottom w:val="nil"/>
                <w:right w:val="nil"/>
                <w:between w:val="nil"/>
              </w:pBdr>
              <w:ind w:left="321" w:hanging="284"/>
              <w:rPr>
                <w:rFonts w:asciiTheme="minorHAnsi" w:hAnsiTheme="minorHAnsi" w:cstheme="minorHAnsi"/>
                <w:i/>
                <w:iCs/>
                <w:sz w:val="24"/>
                <w:szCs w:val="24"/>
              </w:rPr>
            </w:pPr>
          </w:p>
        </w:tc>
      </w:tr>
    </w:tbl>
    <w:p w14:paraId="47EBA877" w14:textId="77777777" w:rsidR="0072653D" w:rsidRDefault="0072653D">
      <w:pPr>
        <w:jc w:val="both"/>
      </w:pPr>
    </w:p>
    <w:p w14:paraId="46331C5B" w14:textId="471FCB20" w:rsidR="00CC39E3" w:rsidRPr="00CC39E3" w:rsidRDefault="00CC39E3">
      <w:pPr>
        <w:rPr>
          <w:b/>
          <w:color w:val="70AD47" w:themeColor="accent6"/>
          <w:sz w:val="36"/>
          <w:szCs w:val="36"/>
        </w:rPr>
      </w:pPr>
      <w:r w:rsidRPr="00CC39E3">
        <w:rPr>
          <w:b/>
          <w:color w:val="70AD47" w:themeColor="accent6"/>
          <w:sz w:val="36"/>
          <w:szCs w:val="36"/>
        </w:rPr>
        <w:lastRenderedPageBreak/>
        <w:t>Notes</w:t>
      </w:r>
    </w:p>
    <w:tbl>
      <w:tblPr>
        <w:tblStyle w:val="a0"/>
        <w:tblW w:w="9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
        <w:gridCol w:w="4384"/>
        <w:gridCol w:w="3842"/>
      </w:tblGrid>
      <w:tr w:rsidR="0072653D" w14:paraId="2265CCEB" w14:textId="77777777" w:rsidTr="00705152">
        <w:trPr>
          <w:trHeight w:val="702"/>
        </w:trPr>
        <w:tc>
          <w:tcPr>
            <w:tcW w:w="872" w:type="dxa"/>
          </w:tcPr>
          <w:p w14:paraId="5491D6DA" w14:textId="3E38A447" w:rsidR="0072653D" w:rsidRDefault="00C53A3A">
            <w:pPr>
              <w:rPr>
                <w:rFonts w:ascii="Libre Franklin Medium" w:eastAsia="Libre Franklin Medium" w:hAnsi="Libre Franklin Medium" w:cs="Libre Franklin Medium"/>
                <w:b/>
              </w:rPr>
            </w:pPr>
            <w:r>
              <w:rPr>
                <w:rFonts w:ascii="Libre Franklin Medium" w:eastAsia="Libre Franklin Medium" w:hAnsi="Libre Franklin Medium" w:cs="Libre Franklin Medium"/>
                <w:b/>
              </w:rPr>
              <w:t xml:space="preserve">Time </w:t>
            </w:r>
          </w:p>
        </w:tc>
        <w:tc>
          <w:tcPr>
            <w:tcW w:w="4384" w:type="dxa"/>
          </w:tcPr>
          <w:p w14:paraId="79EC5012" w14:textId="0E187E30" w:rsidR="0072653D" w:rsidRDefault="00C53A3A">
            <w:pPr>
              <w:rPr>
                <w:rFonts w:ascii="Libre Franklin Medium" w:eastAsia="Libre Franklin Medium" w:hAnsi="Libre Franklin Medium" w:cs="Libre Franklin Medium"/>
                <w:b/>
              </w:rPr>
            </w:pPr>
            <w:r>
              <w:rPr>
                <w:rFonts w:ascii="Libre Franklin Medium" w:eastAsia="Libre Franklin Medium" w:hAnsi="Libre Franklin Medium" w:cs="Libre Franklin Medium"/>
                <w:b/>
              </w:rPr>
              <w:t>Content- its tone, topic (how does this affect fem</w:t>
            </w:r>
            <w:r w:rsidR="00705152">
              <w:rPr>
                <w:rFonts w:ascii="Libre Franklin Medium" w:eastAsia="Libre Franklin Medium" w:hAnsi="Libre Franklin Medium" w:cs="Libre Franklin Medium"/>
                <w:b/>
              </w:rPr>
              <w:t xml:space="preserve">ale and male </w:t>
            </w:r>
            <w:r>
              <w:rPr>
                <w:rFonts w:ascii="Libre Franklin Medium" w:eastAsia="Libre Franklin Medium" w:hAnsi="Libre Franklin Medium" w:cs="Libre Franklin Medium"/>
                <w:b/>
              </w:rPr>
              <w:t xml:space="preserve">listeners) and approach </w:t>
            </w:r>
          </w:p>
        </w:tc>
        <w:tc>
          <w:tcPr>
            <w:tcW w:w="3842" w:type="dxa"/>
          </w:tcPr>
          <w:p w14:paraId="79C8AB6F" w14:textId="77777777" w:rsidR="0072653D" w:rsidRDefault="00C53A3A">
            <w:pPr>
              <w:rPr>
                <w:rFonts w:ascii="Libre Franklin Medium" w:eastAsia="Libre Franklin Medium" w:hAnsi="Libre Franklin Medium" w:cs="Libre Franklin Medium"/>
                <w:b/>
              </w:rPr>
            </w:pPr>
            <w:r>
              <w:rPr>
                <w:rFonts w:ascii="Libre Franklin Medium" w:eastAsia="Libre Franklin Medium" w:hAnsi="Libre Franklin Medium" w:cs="Libre Franklin Medium"/>
                <w:b/>
              </w:rPr>
              <w:t>What this says about the audience</w:t>
            </w:r>
          </w:p>
        </w:tc>
      </w:tr>
      <w:tr w:rsidR="0072653D" w14:paraId="551B57E3" w14:textId="77777777" w:rsidTr="00705152">
        <w:trPr>
          <w:trHeight w:val="1185"/>
        </w:trPr>
        <w:tc>
          <w:tcPr>
            <w:tcW w:w="872" w:type="dxa"/>
          </w:tcPr>
          <w:p w14:paraId="43CCB401" w14:textId="77777777" w:rsidR="0072653D" w:rsidRDefault="0072653D">
            <w:pPr>
              <w:rPr>
                <w:rFonts w:ascii="Libre Franklin Medium" w:eastAsia="Libre Franklin Medium" w:hAnsi="Libre Franklin Medium" w:cs="Libre Franklin Medium"/>
                <w:i/>
                <w:color w:val="FF0000"/>
              </w:rPr>
            </w:pPr>
          </w:p>
        </w:tc>
        <w:tc>
          <w:tcPr>
            <w:tcW w:w="4384" w:type="dxa"/>
          </w:tcPr>
          <w:p w14:paraId="1F2262B5" w14:textId="77777777" w:rsidR="0072653D" w:rsidRDefault="0072653D">
            <w:pPr>
              <w:rPr>
                <w:rFonts w:ascii="Libre Franklin Medium" w:eastAsia="Libre Franklin Medium" w:hAnsi="Libre Franklin Medium" w:cs="Libre Franklin Medium"/>
                <w:i/>
                <w:color w:val="FF0000"/>
              </w:rPr>
            </w:pPr>
          </w:p>
        </w:tc>
        <w:tc>
          <w:tcPr>
            <w:tcW w:w="3842" w:type="dxa"/>
          </w:tcPr>
          <w:p w14:paraId="05317327" w14:textId="77777777" w:rsidR="0072653D" w:rsidRDefault="00C53A3A">
            <w:pPr>
              <w:rPr>
                <w:rFonts w:ascii="Libre Franklin Medium" w:eastAsia="Libre Franklin Medium" w:hAnsi="Libre Franklin Medium" w:cs="Libre Franklin Medium"/>
                <w:i/>
                <w:color w:val="FF0000"/>
              </w:rPr>
            </w:pPr>
            <w:r>
              <w:rPr>
                <w:rFonts w:ascii="Libre Franklin Medium" w:eastAsia="Libre Franklin Medium" w:hAnsi="Libre Franklin Medium" w:cs="Libre Franklin Medium"/>
                <w:i/>
                <w:color w:val="FF0000"/>
              </w:rPr>
              <w:t>.</w:t>
            </w:r>
          </w:p>
        </w:tc>
      </w:tr>
      <w:tr w:rsidR="0072653D" w14:paraId="61B8CC0A" w14:textId="77777777" w:rsidTr="00705152">
        <w:trPr>
          <w:trHeight w:val="1185"/>
        </w:trPr>
        <w:tc>
          <w:tcPr>
            <w:tcW w:w="872" w:type="dxa"/>
          </w:tcPr>
          <w:p w14:paraId="1574EF36" w14:textId="77777777" w:rsidR="0072653D" w:rsidRDefault="0072653D"/>
        </w:tc>
        <w:tc>
          <w:tcPr>
            <w:tcW w:w="4384" w:type="dxa"/>
          </w:tcPr>
          <w:p w14:paraId="4209B52C" w14:textId="77777777" w:rsidR="0072653D" w:rsidRDefault="0072653D"/>
        </w:tc>
        <w:tc>
          <w:tcPr>
            <w:tcW w:w="3842" w:type="dxa"/>
          </w:tcPr>
          <w:p w14:paraId="09782890" w14:textId="77777777" w:rsidR="0072653D" w:rsidRDefault="0072653D"/>
        </w:tc>
      </w:tr>
      <w:tr w:rsidR="0072653D" w14:paraId="50F18F2E" w14:textId="77777777" w:rsidTr="00705152">
        <w:trPr>
          <w:trHeight w:val="1185"/>
        </w:trPr>
        <w:tc>
          <w:tcPr>
            <w:tcW w:w="872" w:type="dxa"/>
          </w:tcPr>
          <w:p w14:paraId="6F65596E" w14:textId="77777777" w:rsidR="0072653D" w:rsidRDefault="0072653D"/>
        </w:tc>
        <w:tc>
          <w:tcPr>
            <w:tcW w:w="4384" w:type="dxa"/>
          </w:tcPr>
          <w:p w14:paraId="1E24BF08" w14:textId="77777777" w:rsidR="0072653D" w:rsidRDefault="0072653D"/>
        </w:tc>
        <w:tc>
          <w:tcPr>
            <w:tcW w:w="3842" w:type="dxa"/>
          </w:tcPr>
          <w:p w14:paraId="02C1694E" w14:textId="77777777" w:rsidR="0072653D" w:rsidRDefault="0072653D"/>
        </w:tc>
      </w:tr>
      <w:tr w:rsidR="0072653D" w14:paraId="7DCF3D48" w14:textId="77777777" w:rsidTr="00705152">
        <w:trPr>
          <w:trHeight w:val="1185"/>
        </w:trPr>
        <w:tc>
          <w:tcPr>
            <w:tcW w:w="872" w:type="dxa"/>
          </w:tcPr>
          <w:p w14:paraId="57692F4F" w14:textId="77777777" w:rsidR="0072653D" w:rsidRDefault="0072653D"/>
        </w:tc>
        <w:tc>
          <w:tcPr>
            <w:tcW w:w="4384" w:type="dxa"/>
          </w:tcPr>
          <w:p w14:paraId="7948C2DC" w14:textId="77777777" w:rsidR="0072653D" w:rsidRDefault="0072653D"/>
        </w:tc>
        <w:tc>
          <w:tcPr>
            <w:tcW w:w="3842" w:type="dxa"/>
          </w:tcPr>
          <w:p w14:paraId="776877F7" w14:textId="77777777" w:rsidR="0072653D" w:rsidRDefault="0072653D"/>
        </w:tc>
      </w:tr>
      <w:tr w:rsidR="0072653D" w14:paraId="1D44A8A8" w14:textId="77777777" w:rsidTr="00705152">
        <w:trPr>
          <w:trHeight w:val="1185"/>
        </w:trPr>
        <w:tc>
          <w:tcPr>
            <w:tcW w:w="872" w:type="dxa"/>
          </w:tcPr>
          <w:p w14:paraId="55F910CB" w14:textId="77777777" w:rsidR="0072653D" w:rsidRDefault="0072653D"/>
        </w:tc>
        <w:tc>
          <w:tcPr>
            <w:tcW w:w="4384" w:type="dxa"/>
          </w:tcPr>
          <w:p w14:paraId="4F0623F9" w14:textId="77777777" w:rsidR="0072653D" w:rsidRDefault="0072653D"/>
        </w:tc>
        <w:tc>
          <w:tcPr>
            <w:tcW w:w="3842" w:type="dxa"/>
          </w:tcPr>
          <w:p w14:paraId="399ED456" w14:textId="77777777" w:rsidR="0072653D" w:rsidRDefault="0072653D"/>
        </w:tc>
      </w:tr>
      <w:tr w:rsidR="0072653D" w14:paraId="50542191" w14:textId="77777777" w:rsidTr="00705152">
        <w:trPr>
          <w:trHeight w:val="1185"/>
        </w:trPr>
        <w:tc>
          <w:tcPr>
            <w:tcW w:w="872" w:type="dxa"/>
          </w:tcPr>
          <w:p w14:paraId="6376016B" w14:textId="77777777" w:rsidR="0072653D" w:rsidRDefault="0072653D"/>
        </w:tc>
        <w:tc>
          <w:tcPr>
            <w:tcW w:w="4384" w:type="dxa"/>
          </w:tcPr>
          <w:p w14:paraId="412157D6" w14:textId="77777777" w:rsidR="0072653D" w:rsidRDefault="0072653D"/>
        </w:tc>
        <w:tc>
          <w:tcPr>
            <w:tcW w:w="3842" w:type="dxa"/>
          </w:tcPr>
          <w:p w14:paraId="37339126" w14:textId="77777777" w:rsidR="0072653D" w:rsidRDefault="0072653D"/>
        </w:tc>
      </w:tr>
      <w:tr w:rsidR="0072653D" w14:paraId="3BF2F63F" w14:textId="77777777" w:rsidTr="00705152">
        <w:trPr>
          <w:trHeight w:val="1185"/>
        </w:trPr>
        <w:tc>
          <w:tcPr>
            <w:tcW w:w="872" w:type="dxa"/>
          </w:tcPr>
          <w:p w14:paraId="5F0B1293" w14:textId="77777777" w:rsidR="0072653D" w:rsidRDefault="0072653D"/>
        </w:tc>
        <w:tc>
          <w:tcPr>
            <w:tcW w:w="4384" w:type="dxa"/>
          </w:tcPr>
          <w:p w14:paraId="46D470F0" w14:textId="77777777" w:rsidR="0072653D" w:rsidRDefault="0072653D"/>
        </w:tc>
        <w:tc>
          <w:tcPr>
            <w:tcW w:w="3842" w:type="dxa"/>
          </w:tcPr>
          <w:p w14:paraId="5EFD715D" w14:textId="77777777" w:rsidR="0072653D" w:rsidRDefault="0072653D"/>
        </w:tc>
      </w:tr>
      <w:tr w:rsidR="0072653D" w14:paraId="7603D0A3" w14:textId="77777777" w:rsidTr="00705152">
        <w:trPr>
          <w:trHeight w:val="1185"/>
        </w:trPr>
        <w:tc>
          <w:tcPr>
            <w:tcW w:w="872" w:type="dxa"/>
          </w:tcPr>
          <w:p w14:paraId="7A62DB89" w14:textId="77777777" w:rsidR="0072653D" w:rsidRDefault="0072653D"/>
        </w:tc>
        <w:tc>
          <w:tcPr>
            <w:tcW w:w="4384" w:type="dxa"/>
          </w:tcPr>
          <w:p w14:paraId="3D8D0F41" w14:textId="77777777" w:rsidR="0072653D" w:rsidRDefault="0072653D"/>
        </w:tc>
        <w:tc>
          <w:tcPr>
            <w:tcW w:w="3842" w:type="dxa"/>
          </w:tcPr>
          <w:p w14:paraId="678F0D73" w14:textId="77777777" w:rsidR="0072653D" w:rsidRDefault="0072653D"/>
        </w:tc>
      </w:tr>
      <w:tr w:rsidR="0072653D" w14:paraId="6094027C" w14:textId="77777777" w:rsidTr="00705152">
        <w:trPr>
          <w:trHeight w:val="1185"/>
        </w:trPr>
        <w:tc>
          <w:tcPr>
            <w:tcW w:w="872" w:type="dxa"/>
          </w:tcPr>
          <w:p w14:paraId="1E17A3F5" w14:textId="77777777" w:rsidR="0072653D" w:rsidRDefault="0072653D"/>
        </w:tc>
        <w:tc>
          <w:tcPr>
            <w:tcW w:w="4384" w:type="dxa"/>
          </w:tcPr>
          <w:p w14:paraId="0BF9B138" w14:textId="77777777" w:rsidR="0072653D" w:rsidRDefault="0072653D"/>
        </w:tc>
        <w:tc>
          <w:tcPr>
            <w:tcW w:w="3842" w:type="dxa"/>
          </w:tcPr>
          <w:p w14:paraId="05106233" w14:textId="77777777" w:rsidR="0072653D" w:rsidRDefault="0072653D"/>
        </w:tc>
      </w:tr>
      <w:tr w:rsidR="0072653D" w14:paraId="30754A94" w14:textId="77777777" w:rsidTr="00705152">
        <w:trPr>
          <w:trHeight w:val="1185"/>
        </w:trPr>
        <w:tc>
          <w:tcPr>
            <w:tcW w:w="872" w:type="dxa"/>
          </w:tcPr>
          <w:p w14:paraId="619B3B58" w14:textId="77777777" w:rsidR="0072653D" w:rsidRDefault="0072653D"/>
        </w:tc>
        <w:tc>
          <w:tcPr>
            <w:tcW w:w="4384" w:type="dxa"/>
          </w:tcPr>
          <w:p w14:paraId="1B409C54" w14:textId="77777777" w:rsidR="0072653D" w:rsidRDefault="0072653D"/>
        </w:tc>
        <w:tc>
          <w:tcPr>
            <w:tcW w:w="3842" w:type="dxa"/>
          </w:tcPr>
          <w:p w14:paraId="18B9F193" w14:textId="77777777" w:rsidR="0072653D" w:rsidRDefault="0072653D"/>
        </w:tc>
      </w:tr>
    </w:tbl>
    <w:p w14:paraId="7618A87E" w14:textId="77777777" w:rsidR="00705152" w:rsidRDefault="00705152">
      <w:pPr>
        <w:rPr>
          <w:rFonts w:asciiTheme="minorHAnsi" w:eastAsia="Libre Franklin Medium" w:hAnsiTheme="minorHAnsi" w:cstheme="minorHAnsi"/>
          <w:b/>
          <w:iCs/>
          <w:color w:val="70AD47" w:themeColor="accent6"/>
          <w:sz w:val="40"/>
          <w:szCs w:val="40"/>
        </w:rPr>
      </w:pPr>
      <w:r>
        <w:rPr>
          <w:rFonts w:asciiTheme="minorHAnsi" w:eastAsia="Libre Franklin Medium" w:hAnsiTheme="minorHAnsi" w:cstheme="minorHAnsi"/>
          <w:b/>
          <w:iCs/>
          <w:color w:val="70AD47" w:themeColor="accent6"/>
          <w:sz w:val="40"/>
          <w:szCs w:val="40"/>
        </w:rPr>
        <w:br w:type="page"/>
      </w:r>
    </w:p>
    <w:p w14:paraId="0F59250C" w14:textId="4A4938E6" w:rsidR="00297483" w:rsidRPr="00C53A3A" w:rsidRDefault="00297483" w:rsidP="00297483">
      <w:pPr>
        <w:rPr>
          <w:rFonts w:asciiTheme="minorHAnsi" w:eastAsia="Libre Franklin Medium" w:hAnsiTheme="minorHAnsi" w:cstheme="minorHAnsi"/>
          <w:b/>
          <w:iCs/>
          <w:color w:val="70AD47" w:themeColor="accent6"/>
          <w:sz w:val="40"/>
          <w:szCs w:val="40"/>
        </w:rPr>
      </w:pPr>
      <w:r w:rsidRPr="00C53A3A">
        <w:rPr>
          <w:rFonts w:asciiTheme="minorHAnsi" w:eastAsia="Libre Franklin Medium" w:hAnsiTheme="minorHAnsi" w:cstheme="minorHAnsi"/>
          <w:b/>
          <w:iCs/>
          <w:color w:val="70AD47" w:themeColor="accent6"/>
          <w:sz w:val="40"/>
          <w:szCs w:val="40"/>
        </w:rPr>
        <w:lastRenderedPageBreak/>
        <w:t>Answer these questions:</w:t>
      </w:r>
    </w:p>
    <w:p w14:paraId="17C8DD58" w14:textId="6A846AB8" w:rsidR="0072653D" w:rsidRPr="00297483" w:rsidRDefault="00C53A3A" w:rsidP="00297483">
      <w:pPr>
        <w:pStyle w:val="ListParagraph"/>
        <w:numPr>
          <w:ilvl w:val="0"/>
          <w:numId w:val="11"/>
        </w:numPr>
        <w:ind w:left="426"/>
        <w:rPr>
          <w:rFonts w:asciiTheme="minorHAnsi" w:eastAsia="Libre Franklin Medium" w:hAnsiTheme="minorHAnsi" w:cstheme="minorHAnsi"/>
          <w:bCs/>
          <w:i/>
          <w:sz w:val="32"/>
          <w:szCs w:val="32"/>
        </w:rPr>
      </w:pPr>
      <w:r w:rsidRPr="00297483">
        <w:rPr>
          <w:rFonts w:asciiTheme="minorHAnsi" w:eastAsia="Libre Franklin Medium" w:hAnsiTheme="minorHAnsi" w:cstheme="minorHAnsi"/>
          <w:bCs/>
          <w:i/>
          <w:sz w:val="32"/>
          <w:szCs w:val="32"/>
        </w:rPr>
        <w:t>What would Curran &amp; Seaton say about Woman’s Hour?</w:t>
      </w:r>
    </w:p>
    <w:p w14:paraId="375E5AD5" w14:textId="77777777" w:rsidR="0072653D" w:rsidRPr="00297483" w:rsidRDefault="0072653D" w:rsidP="00297483">
      <w:pPr>
        <w:rPr>
          <w:rFonts w:asciiTheme="minorHAnsi" w:eastAsia="Libre Franklin Medium" w:hAnsiTheme="minorHAnsi" w:cstheme="minorHAnsi"/>
          <w:bCs/>
          <w:sz w:val="32"/>
          <w:szCs w:val="32"/>
        </w:rPr>
      </w:pPr>
    </w:p>
    <w:p w14:paraId="0FFDCF95" w14:textId="77777777" w:rsidR="00297483" w:rsidRDefault="00297483" w:rsidP="00297483">
      <w:pPr>
        <w:ind w:left="426"/>
        <w:rPr>
          <w:rFonts w:asciiTheme="minorHAnsi" w:eastAsia="Libre Franklin Medium" w:hAnsiTheme="minorHAnsi" w:cstheme="minorHAnsi"/>
          <w:bCs/>
          <w:sz w:val="32"/>
          <w:szCs w:val="32"/>
        </w:rPr>
      </w:pPr>
    </w:p>
    <w:p w14:paraId="1660AA80" w14:textId="77777777" w:rsidR="00C53A3A" w:rsidRPr="00297483" w:rsidRDefault="00C53A3A" w:rsidP="00297483">
      <w:pPr>
        <w:ind w:left="426"/>
        <w:rPr>
          <w:rFonts w:asciiTheme="minorHAnsi" w:eastAsia="Libre Franklin Medium" w:hAnsiTheme="minorHAnsi" w:cstheme="minorHAnsi"/>
          <w:bCs/>
          <w:sz w:val="32"/>
          <w:szCs w:val="32"/>
        </w:rPr>
      </w:pPr>
    </w:p>
    <w:p w14:paraId="798B25D4" w14:textId="77777777" w:rsidR="00297483" w:rsidRPr="00297483" w:rsidRDefault="00297483" w:rsidP="00297483">
      <w:pPr>
        <w:ind w:left="426"/>
        <w:rPr>
          <w:rFonts w:asciiTheme="minorHAnsi" w:eastAsia="Libre Franklin Medium" w:hAnsiTheme="minorHAnsi" w:cstheme="minorHAnsi"/>
          <w:bCs/>
          <w:sz w:val="32"/>
          <w:szCs w:val="32"/>
        </w:rPr>
      </w:pPr>
    </w:p>
    <w:p w14:paraId="7FAE9708" w14:textId="07A12B07" w:rsidR="0072653D" w:rsidRPr="00C53A3A" w:rsidRDefault="00C53A3A" w:rsidP="00C53A3A">
      <w:pPr>
        <w:pStyle w:val="ListParagraph"/>
        <w:numPr>
          <w:ilvl w:val="0"/>
          <w:numId w:val="11"/>
        </w:numPr>
        <w:ind w:left="426"/>
        <w:rPr>
          <w:rFonts w:asciiTheme="minorHAnsi" w:eastAsia="Libre Franklin Medium" w:hAnsiTheme="minorHAnsi" w:cstheme="minorHAnsi"/>
          <w:bCs/>
          <w:i/>
          <w:sz w:val="32"/>
          <w:szCs w:val="32"/>
        </w:rPr>
      </w:pPr>
      <w:r w:rsidRPr="00C53A3A">
        <w:rPr>
          <w:rFonts w:asciiTheme="minorHAnsi" w:eastAsia="Libre Franklin Medium" w:hAnsiTheme="minorHAnsi" w:cstheme="minorHAnsi"/>
          <w:bCs/>
          <w:i/>
          <w:sz w:val="32"/>
          <w:szCs w:val="32"/>
        </w:rPr>
        <w:t>What would Livingston &amp; Lunt say about Woman’s Hour</w:t>
      </w:r>
      <w:r w:rsidR="00297483" w:rsidRPr="00C53A3A">
        <w:rPr>
          <w:rFonts w:asciiTheme="minorHAnsi" w:eastAsia="Libre Franklin Medium" w:hAnsiTheme="minorHAnsi" w:cstheme="minorHAnsi"/>
          <w:bCs/>
          <w:i/>
          <w:sz w:val="32"/>
          <w:szCs w:val="32"/>
        </w:rPr>
        <w:t>?</w:t>
      </w:r>
    </w:p>
    <w:p w14:paraId="5C8DA54A" w14:textId="77777777" w:rsidR="00297483" w:rsidRDefault="00297483" w:rsidP="00297483">
      <w:pPr>
        <w:rPr>
          <w:rFonts w:asciiTheme="minorHAnsi" w:hAnsiTheme="minorHAnsi" w:cstheme="minorHAnsi"/>
          <w:bCs/>
          <w:sz w:val="32"/>
          <w:szCs w:val="32"/>
        </w:rPr>
      </w:pPr>
    </w:p>
    <w:p w14:paraId="3DC69DD1" w14:textId="77777777" w:rsidR="00C53A3A" w:rsidRPr="00297483" w:rsidRDefault="00C53A3A" w:rsidP="00297483">
      <w:pPr>
        <w:rPr>
          <w:rFonts w:asciiTheme="minorHAnsi" w:hAnsiTheme="minorHAnsi" w:cstheme="minorHAnsi"/>
          <w:bCs/>
          <w:sz w:val="32"/>
          <w:szCs w:val="32"/>
        </w:rPr>
      </w:pPr>
    </w:p>
    <w:p w14:paraId="32C3DB4D" w14:textId="77777777" w:rsidR="00297483" w:rsidRPr="00297483" w:rsidRDefault="00297483" w:rsidP="00297483">
      <w:pPr>
        <w:ind w:left="426"/>
        <w:rPr>
          <w:rFonts w:asciiTheme="minorHAnsi" w:hAnsiTheme="minorHAnsi" w:cstheme="minorHAnsi"/>
          <w:bCs/>
          <w:sz w:val="32"/>
          <w:szCs w:val="32"/>
        </w:rPr>
      </w:pPr>
    </w:p>
    <w:p w14:paraId="5689C20A" w14:textId="77777777" w:rsidR="0072653D" w:rsidRPr="00297483" w:rsidRDefault="0072653D" w:rsidP="00297483">
      <w:pPr>
        <w:spacing w:after="0"/>
        <w:ind w:left="426"/>
        <w:rPr>
          <w:rFonts w:asciiTheme="minorHAnsi" w:eastAsia="Libre Franklin Medium" w:hAnsiTheme="minorHAnsi" w:cstheme="minorHAnsi"/>
          <w:bCs/>
          <w:i/>
          <w:sz w:val="32"/>
          <w:szCs w:val="32"/>
        </w:rPr>
      </w:pPr>
    </w:p>
    <w:p w14:paraId="05A28E09" w14:textId="410C83CE" w:rsidR="00297483" w:rsidRPr="00297483" w:rsidRDefault="00C53A3A" w:rsidP="00297483">
      <w:pPr>
        <w:pStyle w:val="ListParagraph"/>
        <w:numPr>
          <w:ilvl w:val="0"/>
          <w:numId w:val="11"/>
        </w:numPr>
        <w:spacing w:after="0"/>
        <w:ind w:left="426"/>
        <w:rPr>
          <w:rFonts w:asciiTheme="minorHAnsi" w:eastAsia="Libre Franklin Medium" w:hAnsiTheme="minorHAnsi" w:cstheme="minorHAnsi"/>
          <w:bCs/>
          <w:i/>
          <w:sz w:val="32"/>
          <w:szCs w:val="32"/>
        </w:rPr>
      </w:pPr>
      <w:r w:rsidRPr="00297483">
        <w:rPr>
          <w:rFonts w:asciiTheme="minorHAnsi" w:eastAsia="Libre Franklin Medium" w:hAnsiTheme="minorHAnsi" w:cstheme="minorHAnsi"/>
          <w:bCs/>
          <w:i/>
          <w:sz w:val="32"/>
          <w:szCs w:val="32"/>
        </w:rPr>
        <w:t>What would Stuart Hall say about Woman’s Hour? (Reception</w:t>
      </w:r>
      <w:r w:rsidR="00297483" w:rsidRPr="00297483">
        <w:rPr>
          <w:rFonts w:asciiTheme="minorHAnsi" w:eastAsia="Libre Franklin Medium" w:hAnsiTheme="minorHAnsi" w:cstheme="minorHAnsi"/>
          <w:bCs/>
          <w:i/>
          <w:sz w:val="32"/>
          <w:szCs w:val="32"/>
        </w:rPr>
        <w:t>)</w:t>
      </w:r>
    </w:p>
    <w:p w14:paraId="5C07F781" w14:textId="77777777" w:rsidR="00297483" w:rsidRPr="00297483" w:rsidRDefault="00297483" w:rsidP="00297483">
      <w:pPr>
        <w:spacing w:after="0"/>
        <w:ind w:left="426"/>
        <w:rPr>
          <w:rFonts w:asciiTheme="minorHAnsi" w:eastAsia="Libre Franklin Medium" w:hAnsiTheme="minorHAnsi" w:cstheme="minorHAnsi"/>
          <w:bCs/>
          <w:i/>
          <w:sz w:val="32"/>
          <w:szCs w:val="32"/>
        </w:rPr>
      </w:pPr>
    </w:p>
    <w:p w14:paraId="5CFB8EB6" w14:textId="77777777" w:rsidR="00297483" w:rsidRPr="00297483" w:rsidRDefault="00297483" w:rsidP="00297483">
      <w:pPr>
        <w:spacing w:after="0"/>
        <w:ind w:left="426"/>
        <w:rPr>
          <w:rFonts w:asciiTheme="minorHAnsi" w:eastAsia="Libre Franklin Medium" w:hAnsiTheme="minorHAnsi" w:cstheme="minorHAnsi"/>
          <w:bCs/>
          <w:i/>
          <w:sz w:val="32"/>
          <w:szCs w:val="32"/>
        </w:rPr>
      </w:pPr>
    </w:p>
    <w:p w14:paraId="5E14333E" w14:textId="77777777" w:rsidR="00297483" w:rsidRDefault="00297483" w:rsidP="00297483">
      <w:pPr>
        <w:spacing w:after="0"/>
        <w:ind w:left="426"/>
        <w:rPr>
          <w:rFonts w:asciiTheme="minorHAnsi" w:eastAsia="Libre Franklin Medium" w:hAnsiTheme="minorHAnsi" w:cstheme="minorHAnsi"/>
          <w:bCs/>
          <w:i/>
          <w:sz w:val="32"/>
          <w:szCs w:val="32"/>
        </w:rPr>
      </w:pPr>
    </w:p>
    <w:p w14:paraId="0FFC8EA8" w14:textId="77777777" w:rsidR="00297483" w:rsidRPr="00297483" w:rsidRDefault="00297483" w:rsidP="00297483">
      <w:pPr>
        <w:spacing w:after="0"/>
        <w:rPr>
          <w:rFonts w:asciiTheme="minorHAnsi" w:eastAsia="Libre Franklin Medium" w:hAnsiTheme="minorHAnsi" w:cstheme="minorHAnsi"/>
          <w:bCs/>
          <w:i/>
          <w:sz w:val="32"/>
          <w:szCs w:val="32"/>
        </w:rPr>
      </w:pPr>
    </w:p>
    <w:p w14:paraId="5C10606C" w14:textId="77777777" w:rsidR="00297483" w:rsidRDefault="00297483" w:rsidP="00297483">
      <w:pPr>
        <w:spacing w:after="0"/>
        <w:ind w:left="426"/>
        <w:rPr>
          <w:rFonts w:asciiTheme="minorHAnsi" w:eastAsia="Libre Franklin Medium" w:hAnsiTheme="minorHAnsi" w:cstheme="minorHAnsi"/>
          <w:bCs/>
          <w:i/>
          <w:sz w:val="32"/>
          <w:szCs w:val="32"/>
        </w:rPr>
      </w:pPr>
    </w:p>
    <w:p w14:paraId="7A01380B" w14:textId="77777777" w:rsidR="00C53A3A" w:rsidRPr="00297483" w:rsidRDefault="00C53A3A" w:rsidP="00297483">
      <w:pPr>
        <w:spacing w:after="0"/>
        <w:ind w:left="426"/>
        <w:rPr>
          <w:rFonts w:asciiTheme="minorHAnsi" w:eastAsia="Libre Franklin Medium" w:hAnsiTheme="minorHAnsi" w:cstheme="minorHAnsi"/>
          <w:bCs/>
          <w:i/>
          <w:sz w:val="32"/>
          <w:szCs w:val="32"/>
        </w:rPr>
      </w:pPr>
    </w:p>
    <w:p w14:paraId="290C12C8" w14:textId="5E7C7882" w:rsidR="00297483" w:rsidRPr="00297483" w:rsidRDefault="00297483" w:rsidP="00297483">
      <w:pPr>
        <w:pStyle w:val="ListParagraph"/>
        <w:numPr>
          <w:ilvl w:val="0"/>
          <w:numId w:val="11"/>
        </w:numPr>
        <w:spacing w:after="0"/>
        <w:ind w:left="426"/>
        <w:rPr>
          <w:rFonts w:asciiTheme="minorHAnsi" w:eastAsia="Libre Franklin Medium" w:hAnsiTheme="minorHAnsi" w:cstheme="minorHAnsi"/>
          <w:bCs/>
          <w:i/>
          <w:sz w:val="32"/>
          <w:szCs w:val="32"/>
        </w:rPr>
      </w:pPr>
      <w:r w:rsidRPr="00297483">
        <w:rPr>
          <w:rFonts w:asciiTheme="minorHAnsi" w:eastAsia="Libre Franklin Medium" w:hAnsiTheme="minorHAnsi" w:cstheme="minorHAnsi"/>
          <w:bCs/>
          <w:i/>
          <w:sz w:val="32"/>
          <w:szCs w:val="32"/>
        </w:rPr>
        <w:t>What would Shirky say about Woman’s Hour? (End of Audience)</w:t>
      </w:r>
    </w:p>
    <w:p w14:paraId="3F335695" w14:textId="77777777" w:rsidR="00297483" w:rsidRDefault="00297483" w:rsidP="00297483">
      <w:pPr>
        <w:spacing w:after="0"/>
        <w:ind w:left="426"/>
        <w:rPr>
          <w:rFonts w:asciiTheme="minorHAnsi" w:eastAsia="Libre Franklin Medium" w:hAnsiTheme="minorHAnsi" w:cstheme="minorHAnsi"/>
          <w:bCs/>
          <w:i/>
          <w:sz w:val="32"/>
          <w:szCs w:val="32"/>
        </w:rPr>
      </w:pPr>
    </w:p>
    <w:p w14:paraId="16A24D7B" w14:textId="77777777" w:rsidR="00C53A3A" w:rsidRPr="00297483" w:rsidRDefault="00C53A3A" w:rsidP="00297483">
      <w:pPr>
        <w:spacing w:after="0"/>
        <w:ind w:left="426"/>
        <w:rPr>
          <w:rFonts w:asciiTheme="minorHAnsi" w:eastAsia="Libre Franklin Medium" w:hAnsiTheme="minorHAnsi" w:cstheme="minorHAnsi"/>
          <w:bCs/>
          <w:i/>
          <w:sz w:val="32"/>
          <w:szCs w:val="32"/>
        </w:rPr>
      </w:pPr>
    </w:p>
    <w:p w14:paraId="4D63CE9F" w14:textId="77777777" w:rsidR="00297483" w:rsidRPr="00297483" w:rsidRDefault="00297483" w:rsidP="00297483">
      <w:pPr>
        <w:spacing w:after="0"/>
        <w:ind w:left="426"/>
        <w:rPr>
          <w:rFonts w:asciiTheme="minorHAnsi" w:eastAsia="Libre Franklin Medium" w:hAnsiTheme="minorHAnsi" w:cstheme="minorHAnsi"/>
          <w:bCs/>
          <w:i/>
          <w:sz w:val="32"/>
          <w:szCs w:val="32"/>
        </w:rPr>
      </w:pPr>
    </w:p>
    <w:p w14:paraId="118AAEBE" w14:textId="77777777" w:rsidR="00297483" w:rsidRDefault="00297483" w:rsidP="00297483">
      <w:pPr>
        <w:spacing w:after="0"/>
        <w:ind w:left="426"/>
        <w:rPr>
          <w:rFonts w:asciiTheme="minorHAnsi" w:eastAsia="Libre Franklin Medium" w:hAnsiTheme="minorHAnsi" w:cstheme="minorHAnsi"/>
          <w:bCs/>
          <w:i/>
          <w:sz w:val="32"/>
          <w:szCs w:val="32"/>
        </w:rPr>
      </w:pPr>
    </w:p>
    <w:p w14:paraId="5E3A88DC" w14:textId="77777777" w:rsidR="00297483" w:rsidRDefault="00297483" w:rsidP="00297483">
      <w:pPr>
        <w:spacing w:after="0"/>
        <w:rPr>
          <w:rFonts w:asciiTheme="minorHAnsi" w:eastAsia="Libre Franklin Medium" w:hAnsiTheme="minorHAnsi" w:cstheme="minorHAnsi"/>
          <w:bCs/>
          <w:i/>
          <w:sz w:val="32"/>
          <w:szCs w:val="32"/>
        </w:rPr>
      </w:pPr>
    </w:p>
    <w:p w14:paraId="0ADF8F6E" w14:textId="77777777" w:rsidR="00297483" w:rsidRPr="00297483" w:rsidRDefault="00297483" w:rsidP="00297483">
      <w:pPr>
        <w:spacing w:after="0"/>
        <w:rPr>
          <w:rFonts w:asciiTheme="minorHAnsi" w:eastAsia="Libre Franklin Medium" w:hAnsiTheme="minorHAnsi" w:cstheme="minorHAnsi"/>
          <w:bCs/>
          <w:i/>
          <w:sz w:val="32"/>
          <w:szCs w:val="32"/>
        </w:rPr>
      </w:pPr>
    </w:p>
    <w:p w14:paraId="4139574F" w14:textId="2C64B766" w:rsidR="00A14C67" w:rsidRDefault="00297483" w:rsidP="00C53A3A">
      <w:pPr>
        <w:pStyle w:val="ListParagraph"/>
        <w:numPr>
          <w:ilvl w:val="0"/>
          <w:numId w:val="11"/>
        </w:numPr>
        <w:spacing w:after="0"/>
        <w:ind w:left="426"/>
        <w:rPr>
          <w:rFonts w:asciiTheme="minorHAnsi" w:eastAsia="Libre Franklin Medium" w:hAnsiTheme="minorHAnsi" w:cstheme="minorHAnsi"/>
          <w:bCs/>
          <w:i/>
          <w:sz w:val="32"/>
          <w:szCs w:val="32"/>
        </w:rPr>
      </w:pPr>
      <w:r w:rsidRPr="00297483">
        <w:rPr>
          <w:rFonts w:asciiTheme="minorHAnsi" w:eastAsia="Libre Franklin Medium" w:hAnsiTheme="minorHAnsi" w:cstheme="minorHAnsi"/>
          <w:bCs/>
          <w:i/>
          <w:sz w:val="32"/>
          <w:szCs w:val="32"/>
        </w:rPr>
        <w:t>What would Jenkins say about Woman’s Hour? (Fandom)</w:t>
      </w:r>
    </w:p>
    <w:p w14:paraId="2EDC864B" w14:textId="77777777" w:rsidR="00A14C67" w:rsidRDefault="00A14C67">
      <w:pPr>
        <w:rPr>
          <w:rFonts w:asciiTheme="minorHAnsi" w:eastAsia="Libre Franklin Medium" w:hAnsiTheme="minorHAnsi" w:cstheme="minorHAnsi"/>
          <w:bCs/>
          <w:i/>
          <w:sz w:val="32"/>
          <w:szCs w:val="32"/>
        </w:rPr>
      </w:pPr>
      <w:r>
        <w:rPr>
          <w:rFonts w:asciiTheme="minorHAnsi" w:eastAsia="Libre Franklin Medium" w:hAnsiTheme="minorHAnsi" w:cstheme="minorHAnsi"/>
          <w:bCs/>
          <w:i/>
          <w:sz w:val="32"/>
          <w:szCs w:val="32"/>
        </w:rPr>
        <w:br w:type="page"/>
      </w:r>
    </w:p>
    <w:p w14:paraId="1BCC702B" w14:textId="1D44EBFF" w:rsidR="00A14C67" w:rsidRPr="00A14C67" w:rsidRDefault="00A14C67" w:rsidP="00A14C67">
      <w:pPr>
        <w:rPr>
          <w:rFonts w:asciiTheme="minorHAnsi" w:eastAsia="Libre Franklin Medium" w:hAnsiTheme="minorHAnsi" w:cstheme="minorHAnsi"/>
          <w:b/>
          <w:color w:val="92D050"/>
          <w:sz w:val="36"/>
          <w:szCs w:val="36"/>
        </w:rPr>
      </w:pPr>
      <w:r>
        <w:rPr>
          <w:rFonts w:asciiTheme="minorHAnsi" w:eastAsia="Libre Franklin Medium" w:hAnsiTheme="minorHAnsi" w:cstheme="minorHAnsi"/>
          <w:b/>
          <w:color w:val="92D050"/>
          <w:sz w:val="36"/>
          <w:szCs w:val="36"/>
        </w:rPr>
        <w:lastRenderedPageBreak/>
        <w:t xml:space="preserve">Exam-style questions on </w:t>
      </w:r>
      <w:r>
        <w:rPr>
          <w:rFonts w:asciiTheme="minorHAnsi" w:eastAsia="Libre Franklin Medium" w:hAnsiTheme="minorHAnsi" w:cstheme="minorHAnsi"/>
          <w:b/>
          <w:i/>
          <w:color w:val="92D050"/>
          <w:sz w:val="36"/>
          <w:szCs w:val="36"/>
        </w:rPr>
        <w:t>Woman’s Hour</w:t>
      </w:r>
      <w:r>
        <w:rPr>
          <w:rFonts w:asciiTheme="minorHAnsi" w:eastAsia="Libre Franklin Medium" w:hAnsiTheme="minorHAnsi" w:cstheme="minorHAnsi"/>
          <w:b/>
          <w:color w:val="92D050"/>
          <w:sz w:val="36"/>
          <w:szCs w:val="36"/>
        </w:rPr>
        <w:t xml:space="preserve"> </w:t>
      </w:r>
    </w:p>
    <w:p w14:paraId="1C0462C1" w14:textId="6E7D226A" w:rsidR="00A14C67" w:rsidRPr="00A14C67" w:rsidRDefault="00A14C67" w:rsidP="00A14C67">
      <w:pPr>
        <w:spacing w:after="0"/>
        <w:jc w:val="both"/>
        <w:rPr>
          <w:rFonts w:ascii="Franklin Gothic Book" w:hAnsi="Franklin Gothic Book"/>
          <w:b/>
          <w:sz w:val="28"/>
          <w:szCs w:val="28"/>
        </w:rPr>
      </w:pPr>
      <w:r w:rsidRPr="00A14C67">
        <w:rPr>
          <w:rFonts w:ascii="Franklin Gothic Book" w:hAnsi="Franklin Gothic Book"/>
          <w:b/>
          <w:sz w:val="28"/>
          <w:szCs w:val="28"/>
        </w:rPr>
        <w:t xml:space="preserve">Plan THREE OF EACH of these questions. Then, once planned, choose one from each to write out fully. </w:t>
      </w:r>
    </w:p>
    <w:p w14:paraId="6F4D4DD1" w14:textId="77777777" w:rsidR="00A14C67" w:rsidRPr="00A14C67" w:rsidRDefault="00A14C67" w:rsidP="00A14C67">
      <w:pPr>
        <w:spacing w:after="0"/>
        <w:jc w:val="both"/>
        <w:rPr>
          <w:rFonts w:ascii="Franklin Gothic Book" w:hAnsi="Franklin Gothic Book"/>
          <w:b/>
          <w:sz w:val="28"/>
          <w:szCs w:val="28"/>
        </w:rPr>
      </w:pPr>
    </w:p>
    <w:p w14:paraId="03AF449D" w14:textId="77777777" w:rsidR="00A14C67" w:rsidRDefault="00A14C67" w:rsidP="00A14C67">
      <w:pPr>
        <w:spacing w:after="0"/>
        <w:jc w:val="both"/>
        <w:rPr>
          <w:rFonts w:ascii="Franklin Gothic Book" w:hAnsi="Franklin Gothic Book"/>
          <w:b/>
          <w:sz w:val="28"/>
          <w:szCs w:val="28"/>
        </w:rPr>
      </w:pPr>
      <w:r w:rsidRPr="00A14C67">
        <w:rPr>
          <w:rFonts w:ascii="Franklin Gothic Book" w:hAnsi="Franklin Gothic Book"/>
          <w:b/>
          <w:color w:val="FF0000"/>
          <w:sz w:val="28"/>
          <w:szCs w:val="28"/>
        </w:rPr>
        <w:t xml:space="preserve">‘Explode’ </w:t>
      </w:r>
      <w:r w:rsidRPr="00A14C67">
        <w:rPr>
          <w:rFonts w:ascii="Franklin Gothic Book" w:hAnsi="Franklin Gothic Book"/>
          <w:b/>
          <w:sz w:val="28"/>
          <w:szCs w:val="28"/>
        </w:rPr>
        <w:t xml:space="preserve">the question first and always include evidence from the excerpts of the programmes we have listened to OR your knowledge of the programme, its production, distribution or audience. </w:t>
      </w:r>
    </w:p>
    <w:p w14:paraId="41D579F7" w14:textId="77777777" w:rsidR="00A14C67" w:rsidRDefault="00A14C67" w:rsidP="00A14C67">
      <w:pPr>
        <w:spacing w:after="0"/>
        <w:jc w:val="both"/>
        <w:rPr>
          <w:rFonts w:ascii="Franklin Gothic Book" w:hAnsi="Franklin Gothic Book"/>
          <w:b/>
          <w:sz w:val="28"/>
          <w:szCs w:val="28"/>
        </w:rPr>
      </w:pPr>
    </w:p>
    <w:p w14:paraId="750D5C10" w14:textId="2C9A4A29" w:rsidR="00A14C67" w:rsidRPr="00A14C67" w:rsidRDefault="00A14C67" w:rsidP="00A14C67">
      <w:pPr>
        <w:spacing w:after="0"/>
        <w:jc w:val="both"/>
        <w:rPr>
          <w:rFonts w:ascii="Franklin Gothic Book" w:hAnsi="Franklin Gothic Book"/>
          <w:b/>
          <w:sz w:val="28"/>
          <w:szCs w:val="28"/>
        </w:rPr>
      </w:pPr>
      <w:r>
        <w:rPr>
          <w:rFonts w:ascii="Franklin Gothic Book" w:hAnsi="Franklin Gothic Book"/>
          <w:b/>
          <w:sz w:val="28"/>
          <w:szCs w:val="28"/>
        </w:rPr>
        <w:t xml:space="preserve">Many of these questions can be easily adapted to other texts from COM 1 Section B if you want to create practice questions. </w:t>
      </w:r>
    </w:p>
    <w:p w14:paraId="75E7EDE9" w14:textId="77777777" w:rsidR="00A14C67" w:rsidRPr="00A14C67" w:rsidRDefault="00A14C67" w:rsidP="00A14C67">
      <w:pPr>
        <w:spacing w:after="0"/>
        <w:jc w:val="center"/>
        <w:rPr>
          <w:rFonts w:asciiTheme="minorHAnsi" w:hAnsiTheme="minorHAnsi"/>
          <w:b/>
          <w:sz w:val="28"/>
          <w:szCs w:val="28"/>
        </w:rPr>
      </w:pPr>
    </w:p>
    <w:p w14:paraId="5D9EEA4B" w14:textId="77777777" w:rsidR="00A14C67" w:rsidRPr="00A14C67" w:rsidRDefault="00A14C67" w:rsidP="00A14C67">
      <w:pPr>
        <w:rPr>
          <w:rFonts w:ascii="Franklin Gothic Book" w:hAnsi="Franklin Gothic Book"/>
          <w:b/>
          <w:bCs/>
          <w:sz w:val="28"/>
          <w:szCs w:val="28"/>
        </w:rPr>
      </w:pPr>
      <w:r w:rsidRPr="00A14C67">
        <w:rPr>
          <w:rFonts w:ascii="Franklin Gothic Book" w:hAnsi="Franklin Gothic Book"/>
          <w:b/>
          <w:bCs/>
          <w:sz w:val="28"/>
          <w:szCs w:val="28"/>
        </w:rPr>
        <w:t>AUDIENCE</w:t>
      </w:r>
    </w:p>
    <w:p w14:paraId="348F39C1" w14:textId="77777777" w:rsidR="00A14C67" w:rsidRPr="00A14C67" w:rsidRDefault="00A14C67" w:rsidP="00A14C67">
      <w:pPr>
        <w:pStyle w:val="ListParagraph"/>
        <w:numPr>
          <w:ilvl w:val="0"/>
          <w:numId w:val="15"/>
        </w:numPr>
        <w:spacing w:after="200" w:line="276" w:lineRule="auto"/>
        <w:ind w:right="-613"/>
        <w:rPr>
          <w:rFonts w:ascii="Franklin Gothic Book" w:hAnsi="Franklin Gothic Book" w:cstheme="majorHAnsi"/>
          <w:sz w:val="28"/>
          <w:szCs w:val="28"/>
        </w:rPr>
      </w:pPr>
      <w:r w:rsidRPr="00A14C67">
        <w:rPr>
          <w:rFonts w:ascii="Franklin Gothic Book" w:hAnsi="Franklin Gothic Book" w:cstheme="majorHAnsi"/>
          <w:sz w:val="28"/>
          <w:szCs w:val="28"/>
        </w:rPr>
        <w:t xml:space="preserve">How might audiences respond differently to radio? Refer to </w:t>
      </w:r>
      <w:r w:rsidRPr="00A14C67">
        <w:rPr>
          <w:rFonts w:ascii="Franklin Gothic Book" w:hAnsi="Franklin Gothic Book" w:cstheme="majorHAnsi"/>
          <w:i/>
          <w:sz w:val="28"/>
          <w:szCs w:val="28"/>
        </w:rPr>
        <w:t>Woman’s Hour</w:t>
      </w:r>
      <w:r w:rsidRPr="00A14C67">
        <w:rPr>
          <w:rFonts w:ascii="Franklin Gothic Book" w:hAnsi="Franklin Gothic Book" w:cstheme="majorHAnsi"/>
          <w:sz w:val="28"/>
          <w:szCs w:val="28"/>
        </w:rPr>
        <w:t xml:space="preserve"> [8] </w:t>
      </w:r>
    </w:p>
    <w:p w14:paraId="75A77A46" w14:textId="77777777" w:rsidR="00A14C67" w:rsidRPr="00A14C67" w:rsidRDefault="00A14C67" w:rsidP="00A14C67">
      <w:pPr>
        <w:pStyle w:val="ListParagraph"/>
        <w:numPr>
          <w:ilvl w:val="0"/>
          <w:numId w:val="15"/>
        </w:numPr>
        <w:spacing w:after="200" w:line="276" w:lineRule="auto"/>
        <w:ind w:right="-613"/>
        <w:rPr>
          <w:rFonts w:ascii="Franklin Gothic Book" w:hAnsi="Franklin Gothic Book" w:cstheme="majorHAnsi"/>
          <w:sz w:val="28"/>
          <w:szCs w:val="28"/>
        </w:rPr>
      </w:pPr>
      <w:r w:rsidRPr="00A14C67">
        <w:rPr>
          <w:rFonts w:ascii="Franklin Gothic Book" w:hAnsi="Franklin Gothic Book" w:cstheme="majorHAnsi"/>
          <w:sz w:val="28"/>
          <w:szCs w:val="28"/>
        </w:rPr>
        <w:t xml:space="preserve">Explain how national and global audiences can be reached through different media technologies and platforms. Refer </w:t>
      </w:r>
      <w:proofErr w:type="gramStart"/>
      <w:r w:rsidRPr="00A14C67">
        <w:rPr>
          <w:rFonts w:ascii="Franklin Gothic Book" w:hAnsi="Franklin Gothic Book" w:cstheme="majorHAnsi"/>
          <w:sz w:val="28"/>
          <w:szCs w:val="28"/>
        </w:rPr>
        <w:t xml:space="preserve">to </w:t>
      </w:r>
      <w:r w:rsidRPr="00A14C67">
        <w:rPr>
          <w:rFonts w:ascii="Franklin Gothic Book" w:hAnsi="Franklin Gothic Book" w:cstheme="majorHAnsi"/>
          <w:i/>
          <w:sz w:val="28"/>
          <w:szCs w:val="28"/>
        </w:rPr>
        <w:t xml:space="preserve"> Woman’s</w:t>
      </w:r>
      <w:proofErr w:type="gramEnd"/>
      <w:r w:rsidRPr="00A14C67">
        <w:rPr>
          <w:rFonts w:ascii="Franklin Gothic Book" w:hAnsi="Franklin Gothic Book" w:cstheme="majorHAnsi"/>
          <w:i/>
          <w:sz w:val="28"/>
          <w:szCs w:val="28"/>
        </w:rPr>
        <w:t xml:space="preserve"> Hour</w:t>
      </w:r>
      <w:r w:rsidRPr="00A14C67">
        <w:rPr>
          <w:rFonts w:ascii="Franklin Gothic Book" w:hAnsi="Franklin Gothic Book" w:cstheme="majorHAnsi"/>
          <w:sz w:val="28"/>
          <w:szCs w:val="28"/>
        </w:rPr>
        <w:t xml:space="preserve"> to support your points [8]</w:t>
      </w:r>
    </w:p>
    <w:p w14:paraId="350AD57A" w14:textId="77777777" w:rsidR="00A14C67" w:rsidRPr="00A14C67" w:rsidRDefault="00A14C67" w:rsidP="00A14C67">
      <w:pPr>
        <w:pStyle w:val="ListParagraph"/>
        <w:numPr>
          <w:ilvl w:val="0"/>
          <w:numId w:val="15"/>
        </w:numPr>
        <w:spacing w:after="200" w:line="276" w:lineRule="auto"/>
        <w:ind w:right="-613"/>
        <w:rPr>
          <w:rFonts w:ascii="Franklin Gothic Book" w:hAnsi="Franklin Gothic Book" w:cstheme="majorHAnsi"/>
          <w:sz w:val="28"/>
          <w:szCs w:val="28"/>
        </w:rPr>
      </w:pPr>
      <w:r w:rsidRPr="00A14C67">
        <w:rPr>
          <w:rFonts w:ascii="Franklin Gothic Book" w:hAnsi="Franklin Gothic Book" w:cstheme="majorHAnsi"/>
          <w:sz w:val="28"/>
          <w:szCs w:val="28"/>
        </w:rPr>
        <w:t>How do media organisations meet the needs of niche / specialised audiences? Refer to</w:t>
      </w:r>
      <w:r w:rsidRPr="00A14C67">
        <w:rPr>
          <w:rFonts w:ascii="Franklin Gothic Book" w:hAnsi="Franklin Gothic Book" w:cstheme="majorHAnsi"/>
          <w:i/>
          <w:sz w:val="28"/>
          <w:szCs w:val="28"/>
        </w:rPr>
        <w:t xml:space="preserve"> Woman’s Hour</w:t>
      </w:r>
      <w:r w:rsidRPr="00A14C67">
        <w:rPr>
          <w:rFonts w:ascii="Franklin Gothic Book" w:hAnsi="Franklin Gothic Book" w:cstheme="majorHAnsi"/>
          <w:sz w:val="28"/>
          <w:szCs w:val="28"/>
        </w:rPr>
        <w:t xml:space="preserve"> to support your points. [12]</w:t>
      </w:r>
    </w:p>
    <w:p w14:paraId="7BAC8182" w14:textId="77777777" w:rsidR="00A14C67" w:rsidRPr="00A14C67" w:rsidRDefault="00A14C67" w:rsidP="00A14C67">
      <w:pPr>
        <w:pStyle w:val="ListParagraph"/>
        <w:numPr>
          <w:ilvl w:val="0"/>
          <w:numId w:val="15"/>
        </w:numPr>
        <w:spacing w:after="200" w:line="276" w:lineRule="auto"/>
        <w:ind w:right="-613"/>
        <w:rPr>
          <w:rFonts w:ascii="Franklin Gothic Book" w:hAnsi="Franklin Gothic Book" w:cstheme="majorHAnsi"/>
          <w:sz w:val="28"/>
          <w:szCs w:val="28"/>
        </w:rPr>
      </w:pPr>
      <w:r w:rsidRPr="00A14C67">
        <w:rPr>
          <w:rFonts w:ascii="Franklin Gothic Book" w:hAnsi="Franklin Gothic Book" w:cstheme="majorHAnsi"/>
          <w:sz w:val="28"/>
          <w:szCs w:val="28"/>
        </w:rPr>
        <w:t xml:space="preserve">Explain how producers of radio programming target audiences. Refer to </w:t>
      </w:r>
      <w:r w:rsidRPr="00A14C67">
        <w:rPr>
          <w:rFonts w:ascii="Franklin Gothic Book" w:hAnsi="Franklin Gothic Book" w:cstheme="majorHAnsi"/>
          <w:i/>
          <w:sz w:val="28"/>
          <w:szCs w:val="28"/>
        </w:rPr>
        <w:t>Woman’s Hour</w:t>
      </w:r>
      <w:r w:rsidRPr="00A14C67">
        <w:rPr>
          <w:rFonts w:ascii="Franklin Gothic Book" w:hAnsi="Franklin Gothic Book" w:cstheme="majorHAnsi"/>
          <w:sz w:val="28"/>
          <w:szCs w:val="28"/>
        </w:rPr>
        <w:t xml:space="preserve"> [10]</w:t>
      </w:r>
    </w:p>
    <w:p w14:paraId="23F1506A" w14:textId="77777777" w:rsidR="00A14C67" w:rsidRPr="00A14C67" w:rsidRDefault="00A14C67" w:rsidP="00A14C67">
      <w:pPr>
        <w:pStyle w:val="ListParagraph"/>
        <w:numPr>
          <w:ilvl w:val="0"/>
          <w:numId w:val="15"/>
        </w:numPr>
        <w:spacing w:line="256" w:lineRule="auto"/>
        <w:rPr>
          <w:rFonts w:ascii="Franklin Gothic Book" w:hAnsi="Franklin Gothic Book" w:cstheme="majorHAnsi"/>
          <w:sz w:val="28"/>
          <w:szCs w:val="28"/>
        </w:rPr>
      </w:pPr>
      <w:r w:rsidRPr="00A14C67">
        <w:rPr>
          <w:rFonts w:ascii="Franklin Gothic Book" w:hAnsi="Franklin Gothic Book" w:cstheme="majorHAnsi"/>
          <w:sz w:val="28"/>
          <w:szCs w:val="28"/>
        </w:rPr>
        <w:t xml:space="preserve">How do radio producers appeal to and maintain a variety of audiences? Refer to </w:t>
      </w:r>
      <w:r w:rsidRPr="00A14C67">
        <w:rPr>
          <w:rFonts w:ascii="Franklin Gothic Book" w:hAnsi="Franklin Gothic Book" w:cstheme="majorHAnsi"/>
          <w:i/>
          <w:sz w:val="28"/>
          <w:szCs w:val="28"/>
        </w:rPr>
        <w:t xml:space="preserve">Woman’s Hour </w:t>
      </w:r>
      <w:r w:rsidRPr="00A14C67">
        <w:rPr>
          <w:rFonts w:ascii="Franklin Gothic Book" w:hAnsi="Franklin Gothic Book" w:cstheme="majorHAnsi"/>
          <w:sz w:val="28"/>
          <w:szCs w:val="28"/>
        </w:rPr>
        <w:t xml:space="preserve">[12] </w:t>
      </w:r>
    </w:p>
    <w:p w14:paraId="1A8FADC5" w14:textId="77777777" w:rsidR="00A14C67" w:rsidRDefault="00A14C67" w:rsidP="00A14C67">
      <w:pPr>
        <w:rPr>
          <w:rFonts w:ascii="Franklin Gothic Book" w:hAnsi="Franklin Gothic Book"/>
          <w:sz w:val="28"/>
          <w:szCs w:val="28"/>
        </w:rPr>
      </w:pPr>
    </w:p>
    <w:p w14:paraId="7BA6B378" w14:textId="379CEF28" w:rsidR="00A14C67" w:rsidRPr="00A14C67" w:rsidRDefault="00A14C67" w:rsidP="00A14C67">
      <w:pPr>
        <w:rPr>
          <w:rFonts w:ascii="Franklin Gothic Book" w:hAnsi="Franklin Gothic Book" w:cstheme="minorBidi"/>
          <w:b/>
          <w:bCs/>
          <w:sz w:val="28"/>
          <w:szCs w:val="28"/>
        </w:rPr>
      </w:pPr>
      <w:r w:rsidRPr="00A14C67">
        <w:rPr>
          <w:rFonts w:ascii="Franklin Gothic Book" w:hAnsi="Franklin Gothic Book"/>
          <w:b/>
          <w:bCs/>
          <w:sz w:val="28"/>
          <w:szCs w:val="28"/>
        </w:rPr>
        <w:t>INDUSTRY</w:t>
      </w:r>
    </w:p>
    <w:p w14:paraId="453FEEF1" w14:textId="77777777" w:rsidR="00A14C67" w:rsidRPr="00A14C67" w:rsidRDefault="00A14C67" w:rsidP="00A14C67">
      <w:pPr>
        <w:numPr>
          <w:ilvl w:val="0"/>
          <w:numId w:val="17"/>
        </w:numPr>
        <w:tabs>
          <w:tab w:val="left" w:pos="3086"/>
        </w:tabs>
        <w:spacing w:after="0" w:line="256" w:lineRule="auto"/>
        <w:rPr>
          <w:rFonts w:ascii="Franklin Gothic Book" w:hAnsi="Franklin Gothic Book" w:cstheme="majorHAnsi"/>
          <w:bCs/>
          <w:iCs/>
          <w:sz w:val="28"/>
          <w:szCs w:val="28"/>
        </w:rPr>
      </w:pPr>
      <w:r w:rsidRPr="00A14C67">
        <w:rPr>
          <w:rFonts w:ascii="Franklin Gothic Book" w:hAnsi="Franklin Gothic Book" w:cstheme="majorHAnsi"/>
          <w:bCs/>
          <w:iCs/>
          <w:sz w:val="28"/>
          <w:szCs w:val="28"/>
        </w:rPr>
        <w:t>How does ownership shape media products? Refer to</w:t>
      </w:r>
      <w:r w:rsidRPr="00A14C67">
        <w:rPr>
          <w:rFonts w:ascii="Franklin Gothic Book" w:hAnsi="Franklin Gothic Book" w:cstheme="majorHAnsi"/>
          <w:bCs/>
          <w:i/>
          <w:iCs/>
          <w:sz w:val="28"/>
          <w:szCs w:val="28"/>
        </w:rPr>
        <w:t xml:space="preserve"> Woman’s Hour. </w:t>
      </w:r>
      <w:r w:rsidRPr="00A14C67">
        <w:rPr>
          <w:rFonts w:ascii="Franklin Gothic Book" w:hAnsi="Franklin Gothic Book" w:cstheme="majorHAnsi"/>
          <w:bCs/>
          <w:iCs/>
          <w:sz w:val="28"/>
          <w:szCs w:val="28"/>
        </w:rPr>
        <w:t xml:space="preserve">[12] </w:t>
      </w:r>
    </w:p>
    <w:p w14:paraId="40BE6034" w14:textId="77777777" w:rsidR="00A14C67" w:rsidRPr="00A14C67" w:rsidRDefault="00A14C67" w:rsidP="00A14C67">
      <w:pPr>
        <w:numPr>
          <w:ilvl w:val="0"/>
          <w:numId w:val="17"/>
        </w:numPr>
        <w:tabs>
          <w:tab w:val="left" w:pos="3086"/>
        </w:tabs>
        <w:spacing w:after="0" w:line="256" w:lineRule="auto"/>
        <w:rPr>
          <w:rFonts w:ascii="Franklin Gothic Book" w:hAnsi="Franklin Gothic Book" w:cstheme="majorHAnsi"/>
          <w:bCs/>
          <w:iCs/>
          <w:sz w:val="28"/>
          <w:szCs w:val="28"/>
        </w:rPr>
      </w:pPr>
      <w:r w:rsidRPr="00A14C67">
        <w:rPr>
          <w:rFonts w:ascii="Franklin Gothic Book" w:hAnsi="Franklin Gothic Book" w:cstheme="majorHAnsi"/>
          <w:bCs/>
          <w:iCs/>
          <w:sz w:val="28"/>
          <w:szCs w:val="28"/>
        </w:rPr>
        <w:t xml:space="preserve">To what extent is financial success important to the radio industry? Refer to </w:t>
      </w:r>
      <w:r w:rsidRPr="00A14C67">
        <w:rPr>
          <w:rFonts w:ascii="Franklin Gothic Book" w:hAnsi="Franklin Gothic Book" w:cstheme="majorHAnsi"/>
          <w:bCs/>
          <w:i/>
          <w:iCs/>
          <w:sz w:val="28"/>
          <w:szCs w:val="28"/>
        </w:rPr>
        <w:t>Woman’s Hour</w:t>
      </w:r>
      <w:r w:rsidRPr="00A14C67">
        <w:rPr>
          <w:rFonts w:ascii="Franklin Gothic Book" w:hAnsi="Franklin Gothic Book" w:cstheme="majorHAnsi"/>
          <w:bCs/>
          <w:iCs/>
          <w:sz w:val="28"/>
          <w:szCs w:val="28"/>
        </w:rPr>
        <w:t xml:space="preserve"> to support points. [10]</w:t>
      </w:r>
    </w:p>
    <w:p w14:paraId="627D7DC2" w14:textId="77777777" w:rsidR="00A14C67" w:rsidRPr="00A14C67" w:rsidRDefault="00A14C67" w:rsidP="00A14C67">
      <w:pPr>
        <w:numPr>
          <w:ilvl w:val="0"/>
          <w:numId w:val="17"/>
        </w:numPr>
        <w:tabs>
          <w:tab w:val="left" w:pos="3086"/>
        </w:tabs>
        <w:spacing w:after="0" w:line="256" w:lineRule="auto"/>
        <w:rPr>
          <w:rFonts w:ascii="Franklin Gothic Book" w:hAnsi="Franklin Gothic Book" w:cstheme="majorHAnsi"/>
          <w:bCs/>
          <w:iCs/>
          <w:sz w:val="28"/>
          <w:szCs w:val="28"/>
        </w:rPr>
      </w:pPr>
      <w:r w:rsidRPr="00A14C67">
        <w:rPr>
          <w:rFonts w:ascii="Franklin Gothic Book" w:hAnsi="Franklin Gothic Book" w:cstheme="majorHAnsi"/>
          <w:bCs/>
          <w:iCs/>
          <w:sz w:val="28"/>
          <w:szCs w:val="28"/>
        </w:rPr>
        <w:t>Explain how economic contexts shape radio production. Refer to</w:t>
      </w:r>
      <w:r w:rsidRPr="00A14C67">
        <w:rPr>
          <w:rFonts w:ascii="Franklin Gothic Book" w:hAnsi="Franklin Gothic Book" w:cstheme="majorHAnsi"/>
          <w:bCs/>
          <w:i/>
          <w:iCs/>
          <w:sz w:val="28"/>
          <w:szCs w:val="28"/>
        </w:rPr>
        <w:t xml:space="preserve"> Woman’s Hour</w:t>
      </w:r>
      <w:r w:rsidRPr="00A14C67">
        <w:rPr>
          <w:rFonts w:ascii="Franklin Gothic Book" w:hAnsi="Franklin Gothic Book" w:cstheme="majorHAnsi"/>
          <w:bCs/>
          <w:iCs/>
          <w:sz w:val="28"/>
          <w:szCs w:val="28"/>
        </w:rPr>
        <w:t>. [12]</w:t>
      </w:r>
    </w:p>
    <w:p w14:paraId="034E77A3" w14:textId="77777777" w:rsidR="00A14C67" w:rsidRPr="00A14C67" w:rsidRDefault="00A14C67" w:rsidP="00A14C67">
      <w:pPr>
        <w:numPr>
          <w:ilvl w:val="0"/>
          <w:numId w:val="17"/>
        </w:numPr>
        <w:tabs>
          <w:tab w:val="left" w:pos="3086"/>
        </w:tabs>
        <w:spacing w:after="0" w:line="256" w:lineRule="auto"/>
        <w:rPr>
          <w:rFonts w:ascii="Franklin Gothic Book" w:hAnsi="Franklin Gothic Book" w:cstheme="majorHAnsi"/>
          <w:bCs/>
          <w:iCs/>
          <w:sz w:val="28"/>
          <w:szCs w:val="28"/>
        </w:rPr>
      </w:pPr>
      <w:r w:rsidRPr="00A14C67">
        <w:rPr>
          <w:rFonts w:ascii="Franklin Gothic Book" w:hAnsi="Franklin Gothic Book" w:cstheme="majorHAnsi"/>
          <w:bCs/>
          <w:iCs/>
          <w:sz w:val="28"/>
          <w:szCs w:val="28"/>
        </w:rPr>
        <w:t xml:space="preserve">Explore the impact of technology and digital convergence on the radio industry. Refer to </w:t>
      </w:r>
      <w:r w:rsidRPr="00A14C67">
        <w:rPr>
          <w:rFonts w:ascii="Franklin Gothic Book" w:hAnsi="Franklin Gothic Book" w:cstheme="majorHAnsi"/>
          <w:bCs/>
          <w:i/>
          <w:iCs/>
          <w:sz w:val="28"/>
          <w:szCs w:val="28"/>
        </w:rPr>
        <w:t xml:space="preserve">Woman’s Hour. </w:t>
      </w:r>
      <w:r w:rsidRPr="00A14C67">
        <w:rPr>
          <w:rFonts w:ascii="Franklin Gothic Book" w:hAnsi="Franklin Gothic Book" w:cstheme="majorHAnsi"/>
          <w:bCs/>
          <w:iCs/>
          <w:sz w:val="28"/>
          <w:szCs w:val="28"/>
        </w:rPr>
        <w:t>[15]</w:t>
      </w:r>
    </w:p>
    <w:p w14:paraId="74505ADD" w14:textId="77777777" w:rsidR="00A14C67" w:rsidRPr="00A14C67" w:rsidRDefault="00A14C67" w:rsidP="00A14C67">
      <w:pPr>
        <w:pStyle w:val="ListParagraph"/>
        <w:numPr>
          <w:ilvl w:val="0"/>
          <w:numId w:val="17"/>
        </w:numPr>
        <w:spacing w:line="256" w:lineRule="auto"/>
        <w:rPr>
          <w:rFonts w:ascii="Franklin Gothic Book" w:hAnsi="Franklin Gothic Book" w:cstheme="majorHAnsi"/>
          <w:sz w:val="28"/>
          <w:szCs w:val="28"/>
        </w:rPr>
      </w:pPr>
      <w:r w:rsidRPr="00A14C67">
        <w:rPr>
          <w:rFonts w:ascii="Franklin Gothic Book" w:hAnsi="Franklin Gothic Book" w:cstheme="majorHAnsi"/>
          <w:sz w:val="28"/>
          <w:szCs w:val="28"/>
        </w:rPr>
        <w:t>Explain how historical, social and cultural contexts influence radio production. Refer to</w:t>
      </w:r>
      <w:r w:rsidRPr="00A14C67">
        <w:rPr>
          <w:rFonts w:ascii="Franklin Gothic Book" w:hAnsi="Franklin Gothic Book" w:cstheme="majorHAnsi"/>
          <w:i/>
          <w:sz w:val="28"/>
          <w:szCs w:val="28"/>
        </w:rPr>
        <w:t xml:space="preserve"> Woman’s Hour </w:t>
      </w:r>
      <w:r w:rsidRPr="00A14C67">
        <w:rPr>
          <w:rFonts w:ascii="Franklin Gothic Book" w:hAnsi="Franklin Gothic Book" w:cstheme="majorHAnsi"/>
          <w:sz w:val="28"/>
          <w:szCs w:val="28"/>
        </w:rPr>
        <w:t>[15].</w:t>
      </w:r>
    </w:p>
    <w:p w14:paraId="51E3157B" w14:textId="6C84F768" w:rsidR="0072653D" w:rsidRPr="0024547D" w:rsidRDefault="00A14C67" w:rsidP="0024547D">
      <w:pPr>
        <w:pStyle w:val="ListParagraph"/>
        <w:numPr>
          <w:ilvl w:val="0"/>
          <w:numId w:val="17"/>
        </w:numPr>
        <w:spacing w:line="256" w:lineRule="auto"/>
        <w:rPr>
          <w:rFonts w:ascii="Franklin Gothic Book" w:hAnsi="Franklin Gothic Book" w:cstheme="majorHAnsi"/>
          <w:sz w:val="28"/>
          <w:szCs w:val="28"/>
        </w:rPr>
      </w:pPr>
      <w:r w:rsidRPr="00A14C67">
        <w:rPr>
          <w:rFonts w:ascii="Franklin Gothic Book" w:hAnsi="Franklin Gothic Book" w:cstheme="majorHAnsi"/>
          <w:sz w:val="28"/>
          <w:szCs w:val="28"/>
        </w:rPr>
        <w:t>Explore how radio programmes are marketed. Refer to</w:t>
      </w:r>
      <w:r w:rsidRPr="00A14C67">
        <w:rPr>
          <w:rFonts w:ascii="Franklin Gothic Book" w:hAnsi="Franklin Gothic Book" w:cstheme="majorHAnsi"/>
          <w:i/>
          <w:sz w:val="28"/>
          <w:szCs w:val="28"/>
        </w:rPr>
        <w:t xml:space="preserve"> Woman’s Hour</w:t>
      </w:r>
      <w:r w:rsidRPr="00A14C67">
        <w:rPr>
          <w:rFonts w:ascii="Franklin Gothic Book" w:hAnsi="Franklin Gothic Book" w:cstheme="majorHAnsi"/>
          <w:sz w:val="28"/>
          <w:szCs w:val="28"/>
        </w:rPr>
        <w:t xml:space="preserve"> in your answer to support your points. [8]</w:t>
      </w:r>
    </w:p>
    <w:sectPr w:rsidR="0072653D" w:rsidRPr="0024547D">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052F4" w14:textId="77777777" w:rsidR="00C53A3A" w:rsidRDefault="00C53A3A">
      <w:pPr>
        <w:spacing w:after="0" w:line="240" w:lineRule="auto"/>
      </w:pPr>
      <w:r>
        <w:separator/>
      </w:r>
    </w:p>
  </w:endnote>
  <w:endnote w:type="continuationSeparator" w:id="0">
    <w:p w14:paraId="289F7FD6" w14:textId="77777777" w:rsidR="00C53A3A" w:rsidRDefault="00C5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Franklin Medium">
    <w:altName w:val="Times New Roman"/>
    <w:charset w:val="00"/>
    <w:family w:val="auto"/>
    <w:pitch w:val="variable"/>
    <w:sig w:usb0="A00000FF" w:usb1="4000205B" w:usb2="00000000" w:usb3="00000000" w:csb0="00000193" w:csb1="00000000"/>
  </w:font>
  <w:font w:name="Franklin Gothic Medium">
    <w:panose1 w:val="020B0603020102020204"/>
    <w:charset w:val="00"/>
    <w:family w:val="swiss"/>
    <w:pitch w:val="variable"/>
    <w:sig w:usb0="00000287" w:usb1="00000000" w:usb2="00000000" w:usb3="00000000" w:csb0="0000009F" w:csb1="00000000"/>
  </w:font>
  <w:font w:name="Libre Franklin">
    <w:altName w:val="Times New Roma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8975" w14:textId="352E761D" w:rsidR="0072653D" w:rsidRDefault="00C53A3A">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47191F">
      <w:rPr>
        <w:noProof/>
        <w:color w:val="000000"/>
      </w:rPr>
      <w:t>6</w:t>
    </w:r>
    <w:r>
      <w:rPr>
        <w:color w:val="000000"/>
      </w:rPr>
      <w:fldChar w:fldCharType="end"/>
    </w:r>
  </w:p>
  <w:p w14:paraId="076EFD76" w14:textId="77777777" w:rsidR="0072653D" w:rsidRDefault="0072653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9140C" w14:textId="77777777" w:rsidR="00C53A3A" w:rsidRDefault="00C53A3A">
      <w:pPr>
        <w:spacing w:after="0" w:line="240" w:lineRule="auto"/>
      </w:pPr>
      <w:r>
        <w:separator/>
      </w:r>
    </w:p>
  </w:footnote>
  <w:footnote w:type="continuationSeparator" w:id="0">
    <w:p w14:paraId="67282249" w14:textId="77777777" w:rsidR="00C53A3A" w:rsidRDefault="00C53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05E"/>
    <w:multiLevelType w:val="hybridMultilevel"/>
    <w:tmpl w:val="80DAA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912B7"/>
    <w:multiLevelType w:val="multilevel"/>
    <w:tmpl w:val="51E40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3A139D"/>
    <w:multiLevelType w:val="multilevel"/>
    <w:tmpl w:val="64824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255B6E"/>
    <w:multiLevelType w:val="hybridMultilevel"/>
    <w:tmpl w:val="A684B586"/>
    <w:lvl w:ilvl="0" w:tplc="5B4CD002">
      <w:start w:val="1"/>
      <w:numFmt w:val="bullet"/>
      <w:lvlText w:val="•"/>
      <w:lvlJc w:val="left"/>
      <w:pPr>
        <w:tabs>
          <w:tab w:val="num" w:pos="720"/>
        </w:tabs>
        <w:ind w:left="720" w:hanging="360"/>
      </w:pPr>
      <w:rPr>
        <w:rFonts w:ascii="Arial" w:hAnsi="Arial" w:hint="default"/>
      </w:rPr>
    </w:lvl>
    <w:lvl w:ilvl="1" w:tplc="767028C8" w:tentative="1">
      <w:start w:val="1"/>
      <w:numFmt w:val="bullet"/>
      <w:lvlText w:val="•"/>
      <w:lvlJc w:val="left"/>
      <w:pPr>
        <w:tabs>
          <w:tab w:val="num" w:pos="1440"/>
        </w:tabs>
        <w:ind w:left="1440" w:hanging="360"/>
      </w:pPr>
      <w:rPr>
        <w:rFonts w:ascii="Arial" w:hAnsi="Arial" w:hint="default"/>
      </w:rPr>
    </w:lvl>
    <w:lvl w:ilvl="2" w:tplc="00A4E22C" w:tentative="1">
      <w:start w:val="1"/>
      <w:numFmt w:val="bullet"/>
      <w:lvlText w:val="•"/>
      <w:lvlJc w:val="left"/>
      <w:pPr>
        <w:tabs>
          <w:tab w:val="num" w:pos="2160"/>
        </w:tabs>
        <w:ind w:left="2160" w:hanging="360"/>
      </w:pPr>
      <w:rPr>
        <w:rFonts w:ascii="Arial" w:hAnsi="Arial" w:hint="default"/>
      </w:rPr>
    </w:lvl>
    <w:lvl w:ilvl="3" w:tplc="60D8B018" w:tentative="1">
      <w:start w:val="1"/>
      <w:numFmt w:val="bullet"/>
      <w:lvlText w:val="•"/>
      <w:lvlJc w:val="left"/>
      <w:pPr>
        <w:tabs>
          <w:tab w:val="num" w:pos="2880"/>
        </w:tabs>
        <w:ind w:left="2880" w:hanging="360"/>
      </w:pPr>
      <w:rPr>
        <w:rFonts w:ascii="Arial" w:hAnsi="Arial" w:hint="default"/>
      </w:rPr>
    </w:lvl>
    <w:lvl w:ilvl="4" w:tplc="3B26A05E" w:tentative="1">
      <w:start w:val="1"/>
      <w:numFmt w:val="bullet"/>
      <w:lvlText w:val="•"/>
      <w:lvlJc w:val="left"/>
      <w:pPr>
        <w:tabs>
          <w:tab w:val="num" w:pos="3600"/>
        </w:tabs>
        <w:ind w:left="3600" w:hanging="360"/>
      </w:pPr>
      <w:rPr>
        <w:rFonts w:ascii="Arial" w:hAnsi="Arial" w:hint="default"/>
      </w:rPr>
    </w:lvl>
    <w:lvl w:ilvl="5" w:tplc="E6AAB6B0" w:tentative="1">
      <w:start w:val="1"/>
      <w:numFmt w:val="bullet"/>
      <w:lvlText w:val="•"/>
      <w:lvlJc w:val="left"/>
      <w:pPr>
        <w:tabs>
          <w:tab w:val="num" w:pos="4320"/>
        </w:tabs>
        <w:ind w:left="4320" w:hanging="360"/>
      </w:pPr>
      <w:rPr>
        <w:rFonts w:ascii="Arial" w:hAnsi="Arial" w:hint="default"/>
      </w:rPr>
    </w:lvl>
    <w:lvl w:ilvl="6" w:tplc="0C322DEA" w:tentative="1">
      <w:start w:val="1"/>
      <w:numFmt w:val="bullet"/>
      <w:lvlText w:val="•"/>
      <w:lvlJc w:val="left"/>
      <w:pPr>
        <w:tabs>
          <w:tab w:val="num" w:pos="5040"/>
        </w:tabs>
        <w:ind w:left="5040" w:hanging="360"/>
      </w:pPr>
      <w:rPr>
        <w:rFonts w:ascii="Arial" w:hAnsi="Arial" w:hint="default"/>
      </w:rPr>
    </w:lvl>
    <w:lvl w:ilvl="7" w:tplc="B840F552" w:tentative="1">
      <w:start w:val="1"/>
      <w:numFmt w:val="bullet"/>
      <w:lvlText w:val="•"/>
      <w:lvlJc w:val="left"/>
      <w:pPr>
        <w:tabs>
          <w:tab w:val="num" w:pos="5760"/>
        </w:tabs>
        <w:ind w:left="5760" w:hanging="360"/>
      </w:pPr>
      <w:rPr>
        <w:rFonts w:ascii="Arial" w:hAnsi="Arial" w:hint="default"/>
      </w:rPr>
    </w:lvl>
    <w:lvl w:ilvl="8" w:tplc="06400A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0164E3"/>
    <w:multiLevelType w:val="hybridMultilevel"/>
    <w:tmpl w:val="F5A20C3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B39539B"/>
    <w:multiLevelType w:val="multilevel"/>
    <w:tmpl w:val="64824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60712F"/>
    <w:multiLevelType w:val="multilevel"/>
    <w:tmpl w:val="F3C45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0C664E"/>
    <w:multiLevelType w:val="hybridMultilevel"/>
    <w:tmpl w:val="98A098A8"/>
    <w:lvl w:ilvl="0" w:tplc="080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2" w:hAnsi="Wingdings 2" w:hint="default"/>
      </w:rPr>
    </w:lvl>
    <w:lvl w:ilvl="2" w:tplc="FFFFFFFF">
      <w:start w:val="1"/>
      <w:numFmt w:val="bullet"/>
      <w:lvlText w:val=""/>
      <w:lvlJc w:val="left"/>
      <w:pPr>
        <w:tabs>
          <w:tab w:val="num" w:pos="2160"/>
        </w:tabs>
        <w:ind w:left="2160" w:hanging="360"/>
      </w:pPr>
      <w:rPr>
        <w:rFonts w:ascii="Wingdings 2" w:hAnsi="Wingdings 2" w:hint="default"/>
      </w:rPr>
    </w:lvl>
    <w:lvl w:ilvl="3" w:tplc="FFFFFFFF">
      <w:start w:val="1"/>
      <w:numFmt w:val="bullet"/>
      <w:lvlText w:val=""/>
      <w:lvlJc w:val="left"/>
      <w:pPr>
        <w:tabs>
          <w:tab w:val="num" w:pos="2880"/>
        </w:tabs>
        <w:ind w:left="2880" w:hanging="360"/>
      </w:pPr>
      <w:rPr>
        <w:rFonts w:ascii="Wingdings 2" w:hAnsi="Wingdings 2" w:hint="default"/>
      </w:rPr>
    </w:lvl>
    <w:lvl w:ilvl="4" w:tplc="FFFFFFFF">
      <w:start w:val="1"/>
      <w:numFmt w:val="bullet"/>
      <w:lvlText w:val=""/>
      <w:lvlJc w:val="left"/>
      <w:pPr>
        <w:tabs>
          <w:tab w:val="num" w:pos="3600"/>
        </w:tabs>
        <w:ind w:left="3600" w:hanging="360"/>
      </w:pPr>
      <w:rPr>
        <w:rFonts w:ascii="Wingdings 2" w:hAnsi="Wingdings 2" w:hint="default"/>
      </w:rPr>
    </w:lvl>
    <w:lvl w:ilvl="5" w:tplc="FFFFFFFF">
      <w:start w:val="1"/>
      <w:numFmt w:val="bullet"/>
      <w:lvlText w:val=""/>
      <w:lvlJc w:val="left"/>
      <w:pPr>
        <w:tabs>
          <w:tab w:val="num" w:pos="4320"/>
        </w:tabs>
        <w:ind w:left="4320" w:hanging="360"/>
      </w:pPr>
      <w:rPr>
        <w:rFonts w:ascii="Wingdings 2" w:hAnsi="Wingdings 2" w:hint="default"/>
      </w:rPr>
    </w:lvl>
    <w:lvl w:ilvl="6" w:tplc="FFFFFFFF">
      <w:start w:val="1"/>
      <w:numFmt w:val="bullet"/>
      <w:lvlText w:val=""/>
      <w:lvlJc w:val="left"/>
      <w:pPr>
        <w:tabs>
          <w:tab w:val="num" w:pos="5040"/>
        </w:tabs>
        <w:ind w:left="5040" w:hanging="360"/>
      </w:pPr>
      <w:rPr>
        <w:rFonts w:ascii="Wingdings 2" w:hAnsi="Wingdings 2" w:hint="default"/>
      </w:rPr>
    </w:lvl>
    <w:lvl w:ilvl="7" w:tplc="FFFFFFFF">
      <w:start w:val="1"/>
      <w:numFmt w:val="bullet"/>
      <w:lvlText w:val=""/>
      <w:lvlJc w:val="left"/>
      <w:pPr>
        <w:tabs>
          <w:tab w:val="num" w:pos="5760"/>
        </w:tabs>
        <w:ind w:left="5760" w:hanging="360"/>
      </w:pPr>
      <w:rPr>
        <w:rFonts w:ascii="Wingdings 2" w:hAnsi="Wingdings 2" w:hint="default"/>
      </w:rPr>
    </w:lvl>
    <w:lvl w:ilvl="8" w:tplc="FFFFFFFF">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1290DDF"/>
    <w:multiLevelType w:val="multilevel"/>
    <w:tmpl w:val="64824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D633A8"/>
    <w:multiLevelType w:val="hybridMultilevel"/>
    <w:tmpl w:val="EBFE29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5E442267"/>
    <w:multiLevelType w:val="multilevel"/>
    <w:tmpl w:val="E0641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4B18FA"/>
    <w:multiLevelType w:val="hybridMultilevel"/>
    <w:tmpl w:val="E0128FF6"/>
    <w:lvl w:ilvl="0" w:tplc="3A681018">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F06660"/>
    <w:multiLevelType w:val="multilevel"/>
    <w:tmpl w:val="6A9ED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D44D45"/>
    <w:multiLevelType w:val="hybridMultilevel"/>
    <w:tmpl w:val="49FC9A9E"/>
    <w:lvl w:ilvl="0" w:tplc="3FE8061E">
      <w:start w:val="1"/>
      <w:numFmt w:val="bullet"/>
      <w:lvlText w:val=""/>
      <w:lvlJc w:val="left"/>
      <w:pPr>
        <w:tabs>
          <w:tab w:val="num" w:pos="720"/>
        </w:tabs>
        <w:ind w:left="720" w:hanging="360"/>
      </w:pPr>
      <w:rPr>
        <w:rFonts w:ascii="Wingdings 2" w:hAnsi="Wingdings 2" w:hint="default"/>
      </w:rPr>
    </w:lvl>
    <w:lvl w:ilvl="1" w:tplc="EDC2BA46">
      <w:start w:val="1"/>
      <w:numFmt w:val="bullet"/>
      <w:lvlText w:val=""/>
      <w:lvlJc w:val="left"/>
      <w:pPr>
        <w:tabs>
          <w:tab w:val="num" w:pos="1440"/>
        </w:tabs>
        <w:ind w:left="1440" w:hanging="360"/>
      </w:pPr>
      <w:rPr>
        <w:rFonts w:ascii="Wingdings 2" w:hAnsi="Wingdings 2" w:hint="default"/>
      </w:rPr>
    </w:lvl>
    <w:lvl w:ilvl="2" w:tplc="9F7027DE">
      <w:start w:val="1"/>
      <w:numFmt w:val="bullet"/>
      <w:lvlText w:val=""/>
      <w:lvlJc w:val="left"/>
      <w:pPr>
        <w:tabs>
          <w:tab w:val="num" w:pos="2160"/>
        </w:tabs>
        <w:ind w:left="2160" w:hanging="360"/>
      </w:pPr>
      <w:rPr>
        <w:rFonts w:ascii="Wingdings 2" w:hAnsi="Wingdings 2" w:hint="default"/>
      </w:rPr>
    </w:lvl>
    <w:lvl w:ilvl="3" w:tplc="F740D8DE">
      <w:start w:val="1"/>
      <w:numFmt w:val="bullet"/>
      <w:lvlText w:val=""/>
      <w:lvlJc w:val="left"/>
      <w:pPr>
        <w:tabs>
          <w:tab w:val="num" w:pos="2880"/>
        </w:tabs>
        <w:ind w:left="2880" w:hanging="360"/>
      </w:pPr>
      <w:rPr>
        <w:rFonts w:ascii="Wingdings 2" w:hAnsi="Wingdings 2" w:hint="default"/>
      </w:rPr>
    </w:lvl>
    <w:lvl w:ilvl="4" w:tplc="6366B70E">
      <w:start w:val="1"/>
      <w:numFmt w:val="bullet"/>
      <w:lvlText w:val=""/>
      <w:lvlJc w:val="left"/>
      <w:pPr>
        <w:tabs>
          <w:tab w:val="num" w:pos="3600"/>
        </w:tabs>
        <w:ind w:left="3600" w:hanging="360"/>
      </w:pPr>
      <w:rPr>
        <w:rFonts w:ascii="Wingdings 2" w:hAnsi="Wingdings 2" w:hint="default"/>
      </w:rPr>
    </w:lvl>
    <w:lvl w:ilvl="5" w:tplc="18F4A4EE">
      <w:start w:val="1"/>
      <w:numFmt w:val="bullet"/>
      <w:lvlText w:val=""/>
      <w:lvlJc w:val="left"/>
      <w:pPr>
        <w:tabs>
          <w:tab w:val="num" w:pos="4320"/>
        </w:tabs>
        <w:ind w:left="4320" w:hanging="360"/>
      </w:pPr>
      <w:rPr>
        <w:rFonts w:ascii="Wingdings 2" w:hAnsi="Wingdings 2" w:hint="default"/>
      </w:rPr>
    </w:lvl>
    <w:lvl w:ilvl="6" w:tplc="DF7EA45E">
      <w:start w:val="1"/>
      <w:numFmt w:val="bullet"/>
      <w:lvlText w:val=""/>
      <w:lvlJc w:val="left"/>
      <w:pPr>
        <w:tabs>
          <w:tab w:val="num" w:pos="5040"/>
        </w:tabs>
        <w:ind w:left="5040" w:hanging="360"/>
      </w:pPr>
      <w:rPr>
        <w:rFonts w:ascii="Wingdings 2" w:hAnsi="Wingdings 2" w:hint="default"/>
      </w:rPr>
    </w:lvl>
    <w:lvl w:ilvl="7" w:tplc="15B89968">
      <w:start w:val="1"/>
      <w:numFmt w:val="bullet"/>
      <w:lvlText w:val=""/>
      <w:lvlJc w:val="left"/>
      <w:pPr>
        <w:tabs>
          <w:tab w:val="num" w:pos="5760"/>
        </w:tabs>
        <w:ind w:left="5760" w:hanging="360"/>
      </w:pPr>
      <w:rPr>
        <w:rFonts w:ascii="Wingdings 2" w:hAnsi="Wingdings 2" w:hint="default"/>
      </w:rPr>
    </w:lvl>
    <w:lvl w:ilvl="8" w:tplc="C728CD8A">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28E7765"/>
    <w:multiLevelType w:val="multilevel"/>
    <w:tmpl w:val="64824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4"/>
  </w:num>
  <w:num w:numId="3">
    <w:abstractNumId w:val="12"/>
  </w:num>
  <w:num w:numId="4">
    <w:abstractNumId w:val="10"/>
  </w:num>
  <w:num w:numId="5">
    <w:abstractNumId w:val="6"/>
  </w:num>
  <w:num w:numId="6">
    <w:abstractNumId w:val="3"/>
  </w:num>
  <w:num w:numId="7">
    <w:abstractNumId w:val="9"/>
  </w:num>
  <w:num w:numId="8">
    <w:abstractNumId w:val="2"/>
  </w:num>
  <w:num w:numId="9">
    <w:abstractNumId w:val="8"/>
  </w:num>
  <w:num w:numId="10">
    <w:abstractNumId w:val="5"/>
  </w:num>
  <w:num w:numId="11">
    <w:abstractNumId w:val="0"/>
  </w:num>
  <w:num w:numId="12">
    <w:abstractNumId w:val="11"/>
  </w:num>
  <w:num w:numId="13">
    <w:abstractNumId w:val="13"/>
  </w:num>
  <w:num w:numId="14">
    <w:abstractNumId w:val="11"/>
  </w:num>
  <w:num w:numId="15">
    <w:abstractNumId w:val="4"/>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3D"/>
    <w:rsid w:val="00067A4C"/>
    <w:rsid w:val="0024547D"/>
    <w:rsid w:val="00297483"/>
    <w:rsid w:val="00365E21"/>
    <w:rsid w:val="0047191F"/>
    <w:rsid w:val="006F56BE"/>
    <w:rsid w:val="00705152"/>
    <w:rsid w:val="0072653D"/>
    <w:rsid w:val="00A14C67"/>
    <w:rsid w:val="00C53A3A"/>
    <w:rsid w:val="00CC39E3"/>
    <w:rsid w:val="00D63037"/>
    <w:rsid w:val="00DA3F9A"/>
    <w:rsid w:val="00DB1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F8B7"/>
  <w15:docId w15:val="{A54501DF-2E95-4E22-818C-23B2CEAD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A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D14"/>
  </w:style>
  <w:style w:type="paragraph" w:styleId="Footer">
    <w:name w:val="footer"/>
    <w:basedOn w:val="Normal"/>
    <w:link w:val="FooterChar"/>
    <w:uiPriority w:val="99"/>
    <w:unhideWhenUsed/>
    <w:rsid w:val="00DA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D14"/>
  </w:style>
  <w:style w:type="paragraph" w:styleId="ListParagraph">
    <w:name w:val="List Paragraph"/>
    <w:basedOn w:val="Normal"/>
    <w:uiPriority w:val="34"/>
    <w:qFormat/>
    <w:rsid w:val="00F47168"/>
    <w:pPr>
      <w:ind w:left="720"/>
      <w:contextualSpacing/>
    </w:pPr>
  </w:style>
  <w:style w:type="table" w:styleId="TableGrid">
    <w:name w:val="Table Grid"/>
    <w:basedOn w:val="TableNormal"/>
    <w:uiPriority w:val="39"/>
    <w:rsid w:val="00F4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C3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7310">
      <w:bodyDiv w:val="1"/>
      <w:marLeft w:val="0"/>
      <w:marRight w:val="0"/>
      <w:marTop w:val="0"/>
      <w:marBottom w:val="0"/>
      <w:divBdr>
        <w:top w:val="none" w:sz="0" w:space="0" w:color="auto"/>
        <w:left w:val="none" w:sz="0" w:space="0" w:color="auto"/>
        <w:bottom w:val="none" w:sz="0" w:space="0" w:color="auto"/>
        <w:right w:val="none" w:sz="0" w:space="0" w:color="auto"/>
      </w:divBdr>
    </w:div>
    <w:div w:id="621115793">
      <w:bodyDiv w:val="1"/>
      <w:marLeft w:val="0"/>
      <w:marRight w:val="0"/>
      <w:marTop w:val="0"/>
      <w:marBottom w:val="0"/>
      <w:divBdr>
        <w:top w:val="none" w:sz="0" w:space="0" w:color="auto"/>
        <w:left w:val="none" w:sz="0" w:space="0" w:color="auto"/>
        <w:bottom w:val="none" w:sz="0" w:space="0" w:color="auto"/>
        <w:right w:val="none" w:sz="0" w:space="0" w:color="auto"/>
      </w:divBdr>
    </w:div>
    <w:div w:id="827400122">
      <w:bodyDiv w:val="1"/>
      <w:marLeft w:val="0"/>
      <w:marRight w:val="0"/>
      <w:marTop w:val="0"/>
      <w:marBottom w:val="0"/>
      <w:divBdr>
        <w:top w:val="none" w:sz="0" w:space="0" w:color="auto"/>
        <w:left w:val="none" w:sz="0" w:space="0" w:color="auto"/>
        <w:bottom w:val="none" w:sz="0" w:space="0" w:color="auto"/>
        <w:right w:val="none" w:sz="0" w:space="0" w:color="auto"/>
      </w:divBdr>
    </w:div>
    <w:div w:id="1127159905">
      <w:bodyDiv w:val="1"/>
      <w:marLeft w:val="0"/>
      <w:marRight w:val="0"/>
      <w:marTop w:val="0"/>
      <w:marBottom w:val="0"/>
      <w:divBdr>
        <w:top w:val="none" w:sz="0" w:space="0" w:color="auto"/>
        <w:left w:val="none" w:sz="0" w:space="0" w:color="auto"/>
        <w:bottom w:val="none" w:sz="0" w:space="0" w:color="auto"/>
        <w:right w:val="none" w:sz="0" w:space="0" w:color="auto"/>
      </w:divBdr>
    </w:div>
    <w:div w:id="1986154809">
      <w:bodyDiv w:val="1"/>
      <w:marLeft w:val="0"/>
      <w:marRight w:val="0"/>
      <w:marTop w:val="0"/>
      <w:marBottom w:val="0"/>
      <w:divBdr>
        <w:top w:val="none" w:sz="0" w:space="0" w:color="auto"/>
        <w:left w:val="none" w:sz="0" w:space="0" w:color="auto"/>
        <w:bottom w:val="none" w:sz="0" w:space="0" w:color="auto"/>
        <w:right w:val="none" w:sz="0" w:space="0" w:color="auto"/>
      </w:divBdr>
    </w:div>
    <w:div w:id="2016301664">
      <w:bodyDiv w:val="1"/>
      <w:marLeft w:val="0"/>
      <w:marRight w:val="0"/>
      <w:marTop w:val="0"/>
      <w:marBottom w:val="0"/>
      <w:divBdr>
        <w:top w:val="none" w:sz="0" w:space="0" w:color="auto"/>
        <w:left w:val="none" w:sz="0" w:space="0" w:color="auto"/>
        <w:bottom w:val="none" w:sz="0" w:space="0" w:color="auto"/>
        <w:right w:val="none" w:sz="0" w:space="0" w:color="auto"/>
      </w:divBdr>
      <w:divsChild>
        <w:div w:id="1445535132">
          <w:marLeft w:val="360"/>
          <w:marRight w:val="0"/>
          <w:marTop w:val="200"/>
          <w:marBottom w:val="0"/>
          <w:divBdr>
            <w:top w:val="none" w:sz="0" w:space="0" w:color="auto"/>
            <w:left w:val="none" w:sz="0" w:space="0" w:color="auto"/>
            <w:bottom w:val="none" w:sz="0" w:space="0" w:color="auto"/>
            <w:right w:val="none" w:sz="0" w:space="0" w:color="auto"/>
          </w:divBdr>
        </w:div>
        <w:div w:id="1999994171">
          <w:marLeft w:val="360"/>
          <w:marRight w:val="0"/>
          <w:marTop w:val="200"/>
          <w:marBottom w:val="0"/>
          <w:divBdr>
            <w:top w:val="none" w:sz="0" w:space="0" w:color="auto"/>
            <w:left w:val="none" w:sz="0" w:space="0" w:color="auto"/>
            <w:bottom w:val="none" w:sz="0" w:space="0" w:color="auto"/>
            <w:right w:val="none" w:sz="0" w:space="0" w:color="auto"/>
          </w:divBdr>
        </w:div>
        <w:div w:id="277369359">
          <w:marLeft w:val="360"/>
          <w:marRight w:val="0"/>
          <w:marTop w:val="200"/>
          <w:marBottom w:val="0"/>
          <w:divBdr>
            <w:top w:val="none" w:sz="0" w:space="0" w:color="auto"/>
            <w:left w:val="none" w:sz="0" w:space="0" w:color="auto"/>
            <w:bottom w:val="none" w:sz="0" w:space="0" w:color="auto"/>
            <w:right w:val="none" w:sz="0" w:space="0" w:color="auto"/>
          </w:divBdr>
        </w:div>
        <w:div w:id="162099472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36o10sDtTrgI07CGBgsSq4QzQ==">AMUW2mXy4Bl66jjbedWtf8XTC8fQBlvQMxFnuHffyOJBDcDm29GYqE+D9mCDmYA9G+WBpQzFVJVmirLNd7eWOZ9sBJNoxRzMH5MawLGrKblzQdQi2mVlUe8=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Smith</dc:creator>
  <cp:lastModifiedBy>Clare HOWARD-SAUNDERS</cp:lastModifiedBy>
  <cp:revision>4</cp:revision>
  <cp:lastPrinted>2024-04-24T11:28:00Z</cp:lastPrinted>
  <dcterms:created xsi:type="dcterms:W3CDTF">2023-11-23T16:15:00Z</dcterms:created>
  <dcterms:modified xsi:type="dcterms:W3CDTF">2024-04-24T11:33:00Z</dcterms:modified>
</cp:coreProperties>
</file>