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F87BC" w14:textId="622B6CE9" w:rsidR="00117C85" w:rsidRPr="00560A82" w:rsidRDefault="008676CD">
      <w:pPr>
        <w:rPr>
          <w:b/>
          <w:bCs/>
          <w:sz w:val="28"/>
          <w:szCs w:val="28"/>
        </w:rPr>
      </w:pPr>
      <w:r w:rsidRPr="00560A82">
        <w:rPr>
          <w:b/>
          <w:bCs/>
          <w:sz w:val="28"/>
          <w:szCs w:val="28"/>
        </w:rPr>
        <w:t>Homework due Friday 15</w:t>
      </w:r>
      <w:r w:rsidRPr="00560A82">
        <w:rPr>
          <w:b/>
          <w:bCs/>
          <w:sz w:val="28"/>
          <w:szCs w:val="28"/>
          <w:vertAlign w:val="superscript"/>
        </w:rPr>
        <w:t>th</w:t>
      </w:r>
      <w:r w:rsidRPr="00560A82">
        <w:rPr>
          <w:b/>
          <w:bCs/>
          <w:sz w:val="28"/>
          <w:szCs w:val="28"/>
        </w:rPr>
        <w:t xml:space="preserve"> December</w:t>
      </w:r>
    </w:p>
    <w:p w14:paraId="4A065F7A" w14:textId="6B6D08F5" w:rsidR="008676CD" w:rsidRDefault="008676CD">
      <w:r>
        <w:t>COM 2 SECTION A: TELEVISION IN THE GLOBAL AGE</w:t>
      </w:r>
    </w:p>
    <w:p w14:paraId="67F5851C" w14:textId="77777777" w:rsidR="00560A82" w:rsidRDefault="00560A8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082F02" w14:textId="5876FDDA" w:rsidR="008676CD" w:rsidRPr="00560A82" w:rsidRDefault="008676C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0A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Peaky Blinders and The Bridge</w:t>
      </w:r>
    </w:p>
    <w:p w14:paraId="339297DC" w14:textId="7F0FF4D6" w:rsidR="008676CD" w:rsidRDefault="008676CD" w:rsidP="008676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0A82">
        <w:rPr>
          <w:rFonts w:ascii="Times New Roman" w:hAnsi="Times New Roman" w:cs="Times New Roman"/>
          <w:b/>
          <w:bCs/>
          <w:sz w:val="24"/>
          <w:szCs w:val="24"/>
        </w:rPr>
        <w:t xml:space="preserve">Van </w:t>
      </w:r>
      <w:proofErr w:type="spellStart"/>
      <w:r w:rsidRPr="00560A82">
        <w:rPr>
          <w:rFonts w:ascii="Times New Roman" w:hAnsi="Times New Roman" w:cs="Times New Roman"/>
          <w:b/>
          <w:bCs/>
          <w:sz w:val="24"/>
          <w:szCs w:val="24"/>
        </w:rPr>
        <w:t>Zoonen</w:t>
      </w:r>
      <w:proofErr w:type="spellEnd"/>
      <w:r w:rsidRPr="00560A82">
        <w:rPr>
          <w:rFonts w:ascii="Times New Roman" w:hAnsi="Times New Roman" w:cs="Times New Roman"/>
          <w:b/>
          <w:bCs/>
          <w:sz w:val="24"/>
          <w:szCs w:val="24"/>
        </w:rPr>
        <w:t xml:space="preserve"> suggest</w:t>
      </w:r>
      <w:r w:rsidR="009F368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60A82">
        <w:rPr>
          <w:rFonts w:ascii="Times New Roman" w:hAnsi="Times New Roman" w:cs="Times New Roman"/>
          <w:b/>
          <w:bCs/>
          <w:sz w:val="24"/>
          <w:szCs w:val="24"/>
        </w:rPr>
        <w:t xml:space="preserve"> that media representations often portray women as belonging to the family and domestic life and men to the social world of politics and work. How far does an analysis of </w:t>
      </w:r>
      <w:r w:rsidRPr="00560A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Peaky Blinders</w:t>
      </w:r>
      <w:r w:rsidRPr="00560A82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560A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Bridge</w:t>
      </w:r>
      <w:r w:rsidRPr="00560A82">
        <w:rPr>
          <w:rFonts w:ascii="Times New Roman" w:hAnsi="Times New Roman" w:cs="Times New Roman"/>
          <w:b/>
          <w:bCs/>
          <w:sz w:val="24"/>
          <w:szCs w:val="24"/>
        </w:rPr>
        <w:t xml:space="preserve"> support this claim?  [30 marks]</w:t>
      </w:r>
    </w:p>
    <w:p w14:paraId="2230BF3D" w14:textId="5B96C2F0" w:rsidR="00802173" w:rsidRDefault="00802173" w:rsidP="008021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C14B07" w14:textId="2010D079" w:rsidR="00802173" w:rsidRPr="00802173" w:rsidRDefault="00802173" w:rsidP="0080217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TIMING: </w:t>
      </w:r>
      <w:r w:rsidRPr="00802173">
        <w:rPr>
          <w:rFonts w:ascii="Times New Roman" w:hAnsi="Times New Roman" w:cs="Times New Roman"/>
          <w:bCs/>
          <w:sz w:val="24"/>
          <w:szCs w:val="24"/>
        </w:rPr>
        <w:t>APPROX 50 MINS (ADD EXTRA TIME IF YOU ARE ENTITLED TO THIS)</w:t>
      </w:r>
    </w:p>
    <w:bookmarkStart w:id="0" w:name="_GoBack"/>
    <w:bookmarkEnd w:id="0"/>
    <w:p w14:paraId="48B10CD6" w14:textId="401A6728" w:rsidR="008676CD" w:rsidRDefault="00560A82" w:rsidP="008676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C2CC8" wp14:editId="4E9F8325">
                <wp:simplePos x="0" y="0"/>
                <wp:positionH relativeFrom="column">
                  <wp:posOffset>323850</wp:posOffset>
                </wp:positionH>
                <wp:positionV relativeFrom="paragraph">
                  <wp:posOffset>229869</wp:posOffset>
                </wp:positionV>
                <wp:extent cx="5076825" cy="19050"/>
                <wp:effectExtent l="0" t="0" r="28575" b="19050"/>
                <wp:wrapNone/>
                <wp:docPr id="10285984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68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653AD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18.1pt" to="425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</w:p>
    <w:p w14:paraId="18A7BE6D" w14:textId="77777777" w:rsidR="00560A82" w:rsidRDefault="00560A82" w:rsidP="008676CD">
      <w:pPr>
        <w:rPr>
          <w:b/>
          <w:bCs/>
          <w:sz w:val="28"/>
          <w:szCs w:val="28"/>
        </w:rPr>
      </w:pPr>
    </w:p>
    <w:p w14:paraId="7BA365C6" w14:textId="7F2DBC8F" w:rsidR="008676CD" w:rsidRPr="00560A82" w:rsidRDefault="008676CD" w:rsidP="008676CD">
      <w:pPr>
        <w:rPr>
          <w:b/>
          <w:bCs/>
          <w:sz w:val="28"/>
          <w:szCs w:val="28"/>
        </w:rPr>
      </w:pPr>
      <w:r w:rsidRPr="00560A82">
        <w:rPr>
          <w:b/>
          <w:bCs/>
          <w:sz w:val="28"/>
          <w:szCs w:val="28"/>
        </w:rPr>
        <w:t>TO HELP</w:t>
      </w:r>
    </w:p>
    <w:p w14:paraId="218134DE" w14:textId="4D65F39E" w:rsidR="008676CD" w:rsidRPr="00560A82" w:rsidRDefault="008676CD" w:rsidP="008676CD">
      <w:pPr>
        <w:rPr>
          <w:b/>
          <w:bCs/>
          <w:sz w:val="28"/>
          <w:szCs w:val="28"/>
        </w:rPr>
      </w:pPr>
      <w:r w:rsidRPr="00560A82">
        <w:rPr>
          <w:b/>
          <w:bCs/>
          <w:sz w:val="28"/>
          <w:szCs w:val="28"/>
        </w:rPr>
        <w:t>Here are some pointers from the mark scheme I will be using:</w:t>
      </w:r>
    </w:p>
    <w:p w14:paraId="11EC5466" w14:textId="75B6105D" w:rsidR="008676CD" w:rsidRPr="00560A82" w:rsidRDefault="008676CD" w:rsidP="008676CD">
      <w:pPr>
        <w:rPr>
          <w:b/>
          <w:bCs/>
        </w:rPr>
      </w:pPr>
      <w:r w:rsidRPr="00560A82">
        <w:rPr>
          <w:b/>
          <w:bCs/>
        </w:rPr>
        <w:t>Here are the top band descriptors</w:t>
      </w:r>
    </w:p>
    <w:p w14:paraId="3AFFDE83" w14:textId="6E61F0A4" w:rsidR="008676CD" w:rsidRDefault="008676CD" w:rsidP="008676CD">
      <w:r w:rsidRPr="008676CD">
        <w:rPr>
          <w:noProof/>
          <w:lang w:eastAsia="en-GB"/>
        </w:rPr>
        <w:drawing>
          <wp:inline distT="0" distB="0" distL="0" distR="0" wp14:anchorId="3E59BADD" wp14:editId="2D9E8012">
            <wp:extent cx="5731510" cy="3517900"/>
            <wp:effectExtent l="0" t="0" r="2540" b="6350"/>
            <wp:docPr id="825424474" name="Picture 1" descr="A black and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24474" name="Picture 1" descr="A black and white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303EC" w14:textId="77777777" w:rsidR="008676CD" w:rsidRDefault="008676CD">
      <w:r>
        <w:br w:type="page"/>
      </w:r>
    </w:p>
    <w:p w14:paraId="3801ACA0" w14:textId="7224C47E" w:rsidR="008676CD" w:rsidRPr="00560A82" w:rsidRDefault="008676CD" w:rsidP="008676CD">
      <w:pPr>
        <w:rPr>
          <w:b/>
          <w:bCs/>
        </w:rPr>
      </w:pPr>
      <w:r w:rsidRPr="00560A82">
        <w:rPr>
          <w:b/>
          <w:bCs/>
        </w:rPr>
        <w:lastRenderedPageBreak/>
        <w:t>General expectations (copied from the mark scheme)</w:t>
      </w:r>
    </w:p>
    <w:p w14:paraId="59E45466" w14:textId="70CEC73E" w:rsidR="008676CD" w:rsidRDefault="008676CD" w:rsidP="008676CD">
      <w:r w:rsidRPr="008676CD">
        <w:rPr>
          <w:noProof/>
          <w:lang w:eastAsia="en-GB"/>
        </w:rPr>
        <w:drawing>
          <wp:inline distT="0" distB="0" distL="0" distR="0" wp14:anchorId="47BE79ED" wp14:editId="137E5F90">
            <wp:extent cx="5731510" cy="3085465"/>
            <wp:effectExtent l="19050" t="19050" r="21590" b="19685"/>
            <wp:docPr id="1875305870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05870" name="Picture 1" descr="A close-up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5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F9123B" w14:textId="77777777" w:rsidR="008676CD" w:rsidRDefault="008676CD" w:rsidP="008676CD"/>
    <w:p w14:paraId="3044AE41" w14:textId="581F5B29" w:rsidR="008676CD" w:rsidRPr="008676CD" w:rsidRDefault="008676CD" w:rsidP="008676CD">
      <w:pPr>
        <w:rPr>
          <w:b/>
          <w:bCs/>
        </w:rPr>
      </w:pPr>
      <w:r w:rsidRPr="008676CD">
        <w:rPr>
          <w:b/>
          <w:bCs/>
        </w:rPr>
        <w:t>How you might write about The Bridge (in note form, from the indicative content)</w:t>
      </w:r>
    </w:p>
    <w:p w14:paraId="5D3ACD5E" w14:textId="2F181A60" w:rsidR="008676CD" w:rsidRDefault="008676CD" w:rsidP="008676CD">
      <w:r w:rsidRPr="008676CD">
        <w:rPr>
          <w:noProof/>
          <w:lang w:eastAsia="en-GB"/>
        </w:rPr>
        <w:drawing>
          <wp:inline distT="0" distB="0" distL="0" distR="0" wp14:anchorId="4AB8B0B3" wp14:editId="30901353">
            <wp:extent cx="5731510" cy="3233420"/>
            <wp:effectExtent l="0" t="0" r="2540" b="5080"/>
            <wp:docPr id="212952954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29546" name="Picture 1" descr="A close-up of a docu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8F2EC" w14:textId="77777777" w:rsidR="008676CD" w:rsidRDefault="008676CD" w:rsidP="008676CD"/>
    <w:p w14:paraId="38648332" w14:textId="5AF446AE" w:rsidR="008676CD" w:rsidRPr="008676CD" w:rsidRDefault="008676CD" w:rsidP="008676CD">
      <w:pPr>
        <w:rPr>
          <w:b/>
          <w:bCs/>
        </w:rPr>
      </w:pPr>
      <w:r w:rsidRPr="008676CD">
        <w:rPr>
          <w:b/>
          <w:bCs/>
        </w:rPr>
        <w:t xml:space="preserve">Use the above to help you get ideas for </w:t>
      </w:r>
      <w:r w:rsidRPr="008676CD">
        <w:rPr>
          <w:b/>
          <w:bCs/>
          <w:i/>
          <w:iCs/>
        </w:rPr>
        <w:t>Peaky Blinders.</w:t>
      </w:r>
      <w:r w:rsidRPr="008676CD">
        <w:rPr>
          <w:b/>
          <w:bCs/>
        </w:rPr>
        <w:t xml:space="preserve"> </w:t>
      </w:r>
    </w:p>
    <w:sectPr w:rsidR="008676CD" w:rsidRPr="00867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AF9"/>
    <w:multiLevelType w:val="hybridMultilevel"/>
    <w:tmpl w:val="0D249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CD"/>
    <w:rsid w:val="00117C85"/>
    <w:rsid w:val="0052576F"/>
    <w:rsid w:val="00560A82"/>
    <w:rsid w:val="00802173"/>
    <w:rsid w:val="008676CD"/>
    <w:rsid w:val="009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92A7"/>
  <w15:chartTrackingRefBased/>
  <w15:docId w15:val="{EA1E8B74-F7B3-465F-9D4D-5D73B4D0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6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HOWARD-SAUNDERS</dc:creator>
  <cp:keywords/>
  <dc:description/>
  <cp:lastModifiedBy>Clare HOWARD-SAUNDERS</cp:lastModifiedBy>
  <cp:revision>2</cp:revision>
  <cp:lastPrinted>2023-12-08T10:44:00Z</cp:lastPrinted>
  <dcterms:created xsi:type="dcterms:W3CDTF">2023-12-06T17:56:00Z</dcterms:created>
  <dcterms:modified xsi:type="dcterms:W3CDTF">2023-12-08T10:44:00Z</dcterms:modified>
</cp:coreProperties>
</file>